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37" w:rsidRDefault="00D95037" w:rsidP="00D95037">
      <w:pPr>
        <w:spacing w:before="120" w:after="120" w:line="240" w:lineRule="auto"/>
        <w:jc w:val="right"/>
        <w:rPr>
          <w:rFonts w:ascii="Times New Roman" w:hAnsi="Times New Roman" w:cs="Times New Roman"/>
          <w:bCs/>
          <w:i/>
        </w:rPr>
      </w:pPr>
    </w:p>
    <w:p w:rsidR="00D95037" w:rsidRDefault="00D95037" w:rsidP="00D95037">
      <w:pPr>
        <w:spacing w:before="120" w:after="120" w:line="240" w:lineRule="auto"/>
        <w:jc w:val="center"/>
        <w:rPr>
          <w:rFonts w:ascii="Times New Roman" w:hAnsi="Times New Roman" w:cs="Times New Roman"/>
          <w:b/>
        </w:rPr>
      </w:pPr>
      <w:r>
        <w:rPr>
          <w:rFonts w:ascii="Times New Roman" w:hAnsi="Times New Roman" w:cs="Times New Roman"/>
          <w:b/>
        </w:rPr>
        <w:t xml:space="preserve">A TANTÁRGYI </w:t>
      </w:r>
      <w:proofErr w:type="gramStart"/>
      <w:r>
        <w:rPr>
          <w:rFonts w:ascii="Times New Roman" w:hAnsi="Times New Roman" w:cs="Times New Roman"/>
          <w:b/>
        </w:rPr>
        <w:t>PROGRAM KÖTELEZŐ</w:t>
      </w:r>
      <w:proofErr w:type="gramEnd"/>
      <w:r>
        <w:rPr>
          <w:rFonts w:ascii="Times New Roman" w:hAnsi="Times New Roman" w:cs="Times New Roman"/>
          <w:b/>
        </w:rPr>
        <w:t xml:space="preserve"> TARTALMI ELEMEI</w:t>
      </w:r>
    </w:p>
    <w:tbl>
      <w:tblPr>
        <w:tblStyle w:val="Rcsostblzat"/>
        <w:tblW w:w="5000" w:type="pct"/>
        <w:tblLook w:val="04A0"/>
      </w:tblPr>
      <w:tblGrid>
        <w:gridCol w:w="736"/>
        <w:gridCol w:w="3702"/>
        <w:gridCol w:w="4850"/>
      </w:tblGrid>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 tantárgy elnevezése (magyar nyelven)</w:t>
            </w:r>
          </w:p>
        </w:tc>
        <w:tc>
          <w:tcPr>
            <w:tcW w:w="2611" w:type="pct"/>
            <w:tcBorders>
              <w:top w:val="single" w:sz="4" w:space="0" w:color="auto"/>
              <w:left w:val="single" w:sz="4" w:space="0" w:color="auto"/>
              <w:bottom w:val="single" w:sz="4" w:space="0" w:color="auto"/>
              <w:right w:val="single" w:sz="4" w:space="0" w:color="auto"/>
            </w:tcBorders>
          </w:tcPr>
          <w:p w:rsidR="00D95037" w:rsidRDefault="0072456A">
            <w:pPr>
              <w:spacing w:after="0" w:line="240" w:lineRule="auto"/>
              <w:rPr>
                <w:rFonts w:ascii="Times New Roman" w:hAnsi="Times New Roman" w:cs="Times New Roman"/>
              </w:rPr>
            </w:pPr>
            <w:r w:rsidRPr="0072456A">
              <w:rPr>
                <w:rFonts w:ascii="Times New Roman" w:hAnsi="Times New Roman" w:cs="Times New Roman"/>
              </w:rPr>
              <w:t>Politikai földrajz</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 tantárgy elnevezése (angol nyelven)</w:t>
            </w:r>
          </w:p>
        </w:tc>
        <w:tc>
          <w:tcPr>
            <w:tcW w:w="2611" w:type="pct"/>
            <w:tcBorders>
              <w:top w:val="single" w:sz="4" w:space="0" w:color="auto"/>
              <w:left w:val="single" w:sz="4" w:space="0" w:color="auto"/>
              <w:bottom w:val="single" w:sz="4" w:space="0" w:color="auto"/>
              <w:right w:val="single" w:sz="4" w:space="0" w:color="auto"/>
            </w:tcBorders>
          </w:tcPr>
          <w:p w:rsidR="00D95037" w:rsidRDefault="00D727F8">
            <w:pPr>
              <w:spacing w:after="0" w:line="240" w:lineRule="auto"/>
              <w:rPr>
                <w:rFonts w:ascii="Times New Roman" w:hAnsi="Times New Roman" w:cs="Times New Roman"/>
              </w:rPr>
            </w:pPr>
            <w:proofErr w:type="spellStart"/>
            <w:r>
              <w:rPr>
                <w:rFonts w:ascii="Times New Roman" w:hAnsi="Times New Roman" w:cs="Times New Roman"/>
              </w:rPr>
              <w:t>Political</w:t>
            </w:r>
            <w:proofErr w:type="spellEnd"/>
            <w:r>
              <w:rPr>
                <w:rFonts w:ascii="Times New Roman" w:hAnsi="Times New Roman" w:cs="Times New Roman"/>
              </w:rPr>
              <w:t xml:space="preserve"> </w:t>
            </w:r>
            <w:proofErr w:type="spellStart"/>
            <w:r>
              <w:rPr>
                <w:rFonts w:ascii="Times New Roman" w:hAnsi="Times New Roman" w:cs="Times New Roman"/>
              </w:rPr>
              <w:t>Geography</w:t>
            </w:r>
            <w:proofErr w:type="spellEnd"/>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 xml:space="preserve">A tantárgy </w:t>
            </w:r>
            <w:proofErr w:type="spellStart"/>
            <w:r>
              <w:rPr>
                <w:rFonts w:ascii="Times New Roman" w:hAnsi="Times New Roman" w:cs="Times New Roman"/>
                <w:b/>
              </w:rPr>
              <w:t>Neptun-kódja</w:t>
            </w:r>
            <w:proofErr w:type="spellEnd"/>
          </w:p>
        </w:tc>
        <w:tc>
          <w:tcPr>
            <w:tcW w:w="2611" w:type="pct"/>
            <w:tcBorders>
              <w:top w:val="single" w:sz="4" w:space="0" w:color="auto"/>
              <w:left w:val="single" w:sz="4" w:space="0" w:color="auto"/>
              <w:bottom w:val="single" w:sz="4" w:space="0" w:color="auto"/>
              <w:right w:val="single" w:sz="4" w:space="0" w:color="auto"/>
            </w:tcBorders>
          </w:tcPr>
          <w:p w:rsidR="00D95037" w:rsidRPr="00AC5853" w:rsidRDefault="00D727F8">
            <w:pPr>
              <w:spacing w:after="0" w:line="240" w:lineRule="auto"/>
              <w:rPr>
                <w:rFonts w:asciiTheme="majorBidi" w:hAnsiTheme="majorBidi" w:cstheme="majorBidi"/>
              </w:rPr>
            </w:pPr>
            <w:r w:rsidRPr="00AC5853">
              <w:rPr>
                <w:rFonts w:asciiTheme="majorBidi" w:hAnsiTheme="majorBidi" w:cstheme="majorBidi"/>
              </w:rPr>
              <w:t>KKS7B11</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 tantárgy kreditértéke</w:t>
            </w:r>
          </w:p>
        </w:tc>
        <w:tc>
          <w:tcPr>
            <w:tcW w:w="2611" w:type="pct"/>
            <w:tcBorders>
              <w:top w:val="single" w:sz="4" w:space="0" w:color="auto"/>
              <w:left w:val="single" w:sz="4" w:space="0" w:color="auto"/>
              <w:bottom w:val="single" w:sz="4" w:space="0" w:color="auto"/>
              <w:right w:val="single" w:sz="4" w:space="0" w:color="auto"/>
            </w:tcBorders>
          </w:tcPr>
          <w:p w:rsidR="00D95037" w:rsidRPr="00AC5853" w:rsidRDefault="00D727F8">
            <w:pPr>
              <w:spacing w:after="0" w:line="240" w:lineRule="auto"/>
              <w:rPr>
                <w:rFonts w:asciiTheme="majorBidi" w:hAnsiTheme="majorBidi" w:cstheme="majorBidi"/>
              </w:rPr>
            </w:pPr>
            <w:r w:rsidRPr="00AC5853">
              <w:rPr>
                <w:rFonts w:asciiTheme="majorBidi" w:hAnsiTheme="majorBidi" w:cstheme="majorBidi"/>
              </w:rPr>
              <w:t>1</w:t>
            </w:r>
            <w:r w:rsidR="00A06E22" w:rsidRPr="00AC5853">
              <w:rPr>
                <w:rFonts w:asciiTheme="majorBidi" w:hAnsiTheme="majorBidi" w:cstheme="majorBidi"/>
              </w:rPr>
              <w:t xml:space="preserve"> kredit</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bCs/>
              </w:rPr>
              <w:t>A szakok (szakirányok), ahol oktatják</w:t>
            </w:r>
          </w:p>
        </w:tc>
        <w:tc>
          <w:tcPr>
            <w:tcW w:w="2611" w:type="pct"/>
            <w:tcBorders>
              <w:top w:val="single" w:sz="4" w:space="0" w:color="auto"/>
              <w:left w:val="single" w:sz="4" w:space="0" w:color="auto"/>
              <w:bottom w:val="single" w:sz="4" w:space="0" w:color="auto"/>
              <w:right w:val="single" w:sz="4" w:space="0" w:color="auto"/>
            </w:tcBorders>
          </w:tcPr>
          <w:p w:rsidR="00D95037" w:rsidRDefault="00A06E22">
            <w:pPr>
              <w:spacing w:after="0" w:line="240" w:lineRule="auto"/>
              <w:rPr>
                <w:rFonts w:ascii="Times New Roman" w:hAnsi="Times New Roman" w:cs="Times New Roman"/>
              </w:rPr>
            </w:pPr>
            <w:r>
              <w:rPr>
                <w:rFonts w:ascii="Times New Roman" w:hAnsi="Times New Roman" w:cs="Times New Roman"/>
              </w:rPr>
              <w:t>közigazgatás-szervező BA nappali, levelező</w:t>
            </w:r>
          </w:p>
        </w:tc>
      </w:tr>
      <w:tr w:rsidR="00264A3F" w:rsidTr="00D95037">
        <w:tc>
          <w:tcPr>
            <w:tcW w:w="396" w:type="pct"/>
            <w:tcBorders>
              <w:top w:val="single" w:sz="4" w:space="0" w:color="auto"/>
              <w:left w:val="single" w:sz="4" w:space="0" w:color="auto"/>
              <w:bottom w:val="single" w:sz="4" w:space="0" w:color="auto"/>
              <w:right w:val="single" w:sz="4" w:space="0" w:color="auto"/>
            </w:tcBorders>
          </w:tcPr>
          <w:p w:rsidR="00264A3F" w:rsidRDefault="00264A3F"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264A3F" w:rsidRDefault="00264A3F">
            <w:pPr>
              <w:spacing w:after="0" w:line="240" w:lineRule="auto"/>
              <w:rPr>
                <w:rFonts w:ascii="Times New Roman" w:hAnsi="Times New Roman" w:cs="Times New Roman"/>
                <w:b/>
              </w:rPr>
            </w:pPr>
            <w:r>
              <w:rPr>
                <w:rFonts w:ascii="Times New Roman" w:hAnsi="Times New Roman" w:cs="Times New Roman"/>
                <w:b/>
              </w:rPr>
              <w:t>Az oktatásért felelős oktatási szervezeti egység megnevezése</w:t>
            </w:r>
          </w:p>
        </w:tc>
        <w:tc>
          <w:tcPr>
            <w:tcW w:w="2611" w:type="pct"/>
            <w:tcBorders>
              <w:top w:val="single" w:sz="4" w:space="0" w:color="auto"/>
              <w:left w:val="single" w:sz="4" w:space="0" w:color="auto"/>
              <w:bottom w:val="single" w:sz="4" w:space="0" w:color="auto"/>
              <w:right w:val="single" w:sz="4" w:space="0" w:color="auto"/>
            </w:tcBorders>
            <w:hideMark/>
          </w:tcPr>
          <w:p w:rsidR="00264A3F" w:rsidRDefault="00264A3F">
            <w:pPr>
              <w:spacing w:after="0" w:line="240" w:lineRule="auto"/>
              <w:rPr>
                <w:rFonts w:ascii="Times New Roman" w:hAnsi="Times New Roman" w:cs="Times New Roman"/>
              </w:rPr>
            </w:pPr>
            <w:r w:rsidRPr="00BD4A67">
              <w:rPr>
                <w:rFonts w:asciiTheme="majorBidi" w:hAnsiTheme="majorBidi" w:cstheme="majorBidi"/>
                <w:color w:val="000000"/>
              </w:rPr>
              <w:t xml:space="preserve">Közszervezési és </w:t>
            </w:r>
            <w:proofErr w:type="spellStart"/>
            <w:r w:rsidRPr="00BD4A67">
              <w:rPr>
                <w:rFonts w:asciiTheme="majorBidi" w:hAnsiTheme="majorBidi" w:cstheme="majorBidi"/>
                <w:color w:val="000000"/>
              </w:rPr>
              <w:t>Infotechnológiai</w:t>
            </w:r>
            <w:proofErr w:type="spellEnd"/>
            <w:r w:rsidRPr="00BD4A67">
              <w:rPr>
                <w:rFonts w:asciiTheme="majorBidi" w:hAnsiTheme="majorBidi" w:cstheme="majorBidi"/>
                <w:color w:val="000000"/>
              </w:rPr>
              <w:t xml:space="preserve"> Tanszék</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 tantárgyfelelős oktató</w:t>
            </w:r>
          </w:p>
        </w:tc>
        <w:tc>
          <w:tcPr>
            <w:tcW w:w="2611" w:type="pct"/>
            <w:tcBorders>
              <w:top w:val="single" w:sz="4" w:space="0" w:color="auto"/>
              <w:left w:val="single" w:sz="4" w:space="0" w:color="auto"/>
              <w:bottom w:val="single" w:sz="4" w:space="0" w:color="auto"/>
              <w:right w:val="single" w:sz="4" w:space="0" w:color="auto"/>
            </w:tcBorders>
            <w:hideMark/>
          </w:tcPr>
          <w:p w:rsidR="00D95037" w:rsidRDefault="00D727F8">
            <w:pPr>
              <w:spacing w:after="0" w:line="240" w:lineRule="auto"/>
              <w:rPr>
                <w:rFonts w:ascii="Times New Roman" w:hAnsi="Times New Roman" w:cs="Times New Roman"/>
              </w:rPr>
            </w:pPr>
            <w:proofErr w:type="spellStart"/>
            <w:r>
              <w:rPr>
                <w:rFonts w:ascii="Times New Roman" w:hAnsi="Times New Roman" w:cs="Times New Roman"/>
              </w:rPr>
              <w:t>Buskó</w:t>
            </w:r>
            <w:proofErr w:type="spellEnd"/>
            <w:r>
              <w:rPr>
                <w:rFonts w:ascii="Times New Roman" w:hAnsi="Times New Roman" w:cs="Times New Roman"/>
              </w:rPr>
              <w:t xml:space="preserve"> Tibor László adjunktus, PhD</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tcPr>
          <w:p w:rsidR="00D95037" w:rsidRDefault="00D95037">
            <w:pPr>
              <w:spacing w:after="0" w:line="240" w:lineRule="auto"/>
              <w:rPr>
                <w:rFonts w:ascii="Times New Roman" w:hAnsi="Times New Roman" w:cs="Times New Roman"/>
                <w:b/>
              </w:rPr>
            </w:pPr>
            <w:r>
              <w:rPr>
                <w:rFonts w:ascii="Times New Roman" w:hAnsi="Times New Roman" w:cs="Times New Roman"/>
                <w:b/>
              </w:rPr>
              <w:t>A tantárgy óraszáma, a foglalkozás típusa</w:t>
            </w:r>
          </w:p>
          <w:p w:rsidR="00D95037" w:rsidRDefault="00D95037">
            <w:pPr>
              <w:spacing w:after="0" w:line="240" w:lineRule="auto"/>
              <w:rPr>
                <w:rFonts w:ascii="Times New Roman" w:hAnsi="Times New Roman" w:cs="Times New Roman"/>
                <w:b/>
              </w:rPr>
            </w:pPr>
          </w:p>
        </w:tc>
        <w:tc>
          <w:tcPr>
            <w:tcW w:w="2611" w:type="pct"/>
            <w:tcBorders>
              <w:top w:val="single" w:sz="4" w:space="0" w:color="auto"/>
              <w:left w:val="single" w:sz="4" w:space="0" w:color="auto"/>
              <w:bottom w:val="single" w:sz="4" w:space="0" w:color="auto"/>
              <w:right w:val="single" w:sz="4" w:space="0" w:color="auto"/>
            </w:tcBorders>
            <w:hideMark/>
          </w:tcPr>
          <w:p w:rsidR="00D95037" w:rsidRDefault="00D727F8">
            <w:pPr>
              <w:spacing w:after="0" w:line="240" w:lineRule="auto"/>
              <w:rPr>
                <w:rFonts w:ascii="Times New Roman" w:hAnsi="Times New Roman" w:cs="Times New Roman"/>
              </w:rPr>
            </w:pPr>
            <w:r>
              <w:rPr>
                <w:rFonts w:ascii="Times New Roman" w:hAnsi="Times New Roman" w:cs="Times New Roman"/>
              </w:rPr>
              <w:t xml:space="preserve">Nappali: 0 </w:t>
            </w:r>
            <w:proofErr w:type="spellStart"/>
            <w:r>
              <w:rPr>
                <w:rFonts w:ascii="Times New Roman" w:hAnsi="Times New Roman" w:cs="Times New Roman"/>
              </w:rPr>
              <w:t>ea</w:t>
            </w:r>
            <w:proofErr w:type="spellEnd"/>
            <w:r>
              <w:rPr>
                <w:rFonts w:ascii="Times New Roman" w:hAnsi="Times New Roman" w:cs="Times New Roman"/>
              </w:rPr>
              <w:t xml:space="preserve"> + 2</w:t>
            </w:r>
            <w:r w:rsidR="00A06E22">
              <w:rPr>
                <w:rFonts w:ascii="Times New Roman" w:hAnsi="Times New Roman" w:cs="Times New Roman"/>
              </w:rPr>
              <w:t xml:space="preserve"> </w:t>
            </w:r>
            <w:proofErr w:type="spellStart"/>
            <w:r w:rsidR="00A06E22">
              <w:rPr>
                <w:rFonts w:ascii="Times New Roman" w:hAnsi="Times New Roman" w:cs="Times New Roman"/>
              </w:rPr>
              <w:t>gy</w:t>
            </w:r>
            <w:proofErr w:type="spellEnd"/>
            <w:r w:rsidR="00A06E22">
              <w:rPr>
                <w:rFonts w:ascii="Times New Roman" w:hAnsi="Times New Roman" w:cs="Times New Roman"/>
              </w:rPr>
              <w:t>; Levelező: 10 gyakorlat</w:t>
            </w:r>
            <w:r w:rsidRPr="00827EF2">
              <w:rPr>
                <w:rFonts w:ascii="Times New Roman" w:hAnsi="Times New Roman" w:cs="Times New Roman"/>
              </w:rPr>
              <w:t>/félév</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bCs/>
              </w:rPr>
            </w:pPr>
            <w:r>
              <w:rPr>
                <w:rFonts w:ascii="Times New Roman" w:hAnsi="Times New Roman" w:cs="Times New Roman"/>
                <w:b/>
              </w:rPr>
              <w:t xml:space="preserve">A tantárgy </w:t>
            </w:r>
            <w:r>
              <w:rPr>
                <w:rFonts w:ascii="Times New Roman" w:hAnsi="Times New Roman" w:cs="Times New Roman"/>
                <w:b/>
                <w:bCs/>
              </w:rPr>
              <w:t>szakmai tartalma</w:t>
            </w:r>
          </w:p>
          <w:p w:rsidR="00D95037" w:rsidRDefault="00D95037">
            <w:pPr>
              <w:spacing w:after="0" w:line="240" w:lineRule="auto"/>
              <w:rPr>
                <w:rFonts w:ascii="Times New Roman" w:hAnsi="Times New Roman" w:cs="Times New Roman"/>
                <w:b/>
              </w:rPr>
            </w:pPr>
            <w:r>
              <w:rPr>
                <w:rFonts w:ascii="Times New Roman" w:hAnsi="Times New Roman" w:cs="Times New Roman"/>
                <w:b/>
                <w:bCs/>
              </w:rPr>
              <w:t>(magyar nyelven)</w:t>
            </w:r>
          </w:p>
        </w:tc>
        <w:tc>
          <w:tcPr>
            <w:tcW w:w="2611" w:type="pct"/>
            <w:tcBorders>
              <w:top w:val="single" w:sz="4" w:space="0" w:color="auto"/>
              <w:left w:val="single" w:sz="4" w:space="0" w:color="auto"/>
              <w:bottom w:val="single" w:sz="4" w:space="0" w:color="auto"/>
              <w:right w:val="single" w:sz="4" w:space="0" w:color="auto"/>
            </w:tcBorders>
            <w:hideMark/>
          </w:tcPr>
          <w:p w:rsidR="007940F7" w:rsidRDefault="00D727F8">
            <w:pPr>
              <w:spacing w:after="0" w:line="240" w:lineRule="auto"/>
              <w:jc w:val="both"/>
              <w:rPr>
                <w:rFonts w:ascii="Times New Roman" w:hAnsi="Times New Roman" w:cs="Times New Roman"/>
              </w:rPr>
            </w:pPr>
            <w:r w:rsidRPr="00D727F8">
              <w:rPr>
                <w:rFonts w:ascii="Times New Roman" w:hAnsi="Times New Roman" w:cs="Times New Roman"/>
              </w:rPr>
              <w:t>A tantárgy a politikai k</w:t>
            </w:r>
            <w:r w:rsidR="00FA69DC">
              <w:rPr>
                <w:rFonts w:ascii="Times New Roman" w:hAnsi="Times New Roman" w:cs="Times New Roman"/>
              </w:rPr>
              <w:t xml:space="preserve">ultúra térségenként változó </w:t>
            </w:r>
            <w:r w:rsidRPr="00D727F8">
              <w:rPr>
                <w:rFonts w:ascii="Times New Roman" w:hAnsi="Times New Roman" w:cs="Times New Roman"/>
              </w:rPr>
              <w:t xml:space="preserve">sajátosságaiba kíván betekintést nyújtani nemzetközi és hazai példákon keresztül. A hatalom térbeliségének néhány kiemelt </w:t>
            </w:r>
            <w:r w:rsidR="00FA69DC">
              <w:rPr>
                <w:rFonts w:ascii="Times New Roman" w:hAnsi="Times New Roman" w:cs="Times New Roman"/>
              </w:rPr>
              <w:t xml:space="preserve">problémája (pl. az állam, a </w:t>
            </w:r>
            <w:proofErr w:type="spellStart"/>
            <w:r w:rsidR="00FA69DC">
              <w:rPr>
                <w:rFonts w:ascii="Times New Roman" w:hAnsi="Times New Roman" w:cs="Times New Roman"/>
              </w:rPr>
              <w:t>szupra</w:t>
            </w:r>
            <w:r w:rsidRPr="00D727F8">
              <w:rPr>
                <w:rFonts w:ascii="Times New Roman" w:hAnsi="Times New Roman" w:cs="Times New Roman"/>
              </w:rPr>
              <w:t>sznacionális</w:t>
            </w:r>
            <w:proofErr w:type="spellEnd"/>
            <w:r w:rsidRPr="00D727F8">
              <w:rPr>
                <w:rFonts w:ascii="Times New Roman" w:hAnsi="Times New Roman" w:cs="Times New Roman"/>
              </w:rPr>
              <w:t xml:space="preserve"> és </w:t>
            </w:r>
            <w:proofErr w:type="spellStart"/>
            <w:r w:rsidRPr="00D727F8">
              <w:rPr>
                <w:rFonts w:ascii="Times New Roman" w:hAnsi="Times New Roman" w:cs="Times New Roman"/>
              </w:rPr>
              <w:t>szubnacionális</w:t>
            </w:r>
            <w:proofErr w:type="spellEnd"/>
            <w:r w:rsidRPr="00D727F8">
              <w:rPr>
                <w:rFonts w:ascii="Times New Roman" w:hAnsi="Times New Roman" w:cs="Times New Roman"/>
              </w:rPr>
              <w:t xml:space="preserve"> szintek átalakuló szerepe a jelenkorban, </w:t>
            </w:r>
            <w:r w:rsidR="0098204B">
              <w:rPr>
                <w:rFonts w:ascii="Times New Roman" w:hAnsi="Times New Roman" w:cs="Times New Roman"/>
              </w:rPr>
              <w:t xml:space="preserve">a </w:t>
            </w:r>
            <w:r w:rsidRPr="00D727F8">
              <w:rPr>
                <w:rFonts w:ascii="Times New Roman" w:hAnsi="Times New Roman" w:cs="Times New Roman"/>
              </w:rPr>
              <w:t>területi identitás, a nemzet, a választási földrajz területi vonatkozásai) adják a tantárgy szakmai tartalmának s</w:t>
            </w:r>
            <w:r w:rsidR="007A2191">
              <w:rPr>
                <w:rFonts w:ascii="Times New Roman" w:hAnsi="Times New Roman" w:cs="Times New Roman"/>
              </w:rPr>
              <w:t>úlypontjait. Emellett elemezzük</w:t>
            </w:r>
            <w:r w:rsidRPr="00D727F8">
              <w:rPr>
                <w:rFonts w:ascii="Times New Roman" w:hAnsi="Times New Roman" w:cs="Times New Roman"/>
              </w:rPr>
              <w:t xml:space="preserve"> a politikai kultúra területi különbségeit, illetve a politikai kultúra te</w:t>
            </w:r>
            <w:r w:rsidR="00F914AF">
              <w:rPr>
                <w:rFonts w:ascii="Times New Roman" w:hAnsi="Times New Roman" w:cs="Times New Roman"/>
              </w:rPr>
              <w:t>rületi különbségei és az általá</w:t>
            </w:r>
            <w:r w:rsidRPr="00D727F8">
              <w:rPr>
                <w:rFonts w:ascii="Times New Roman" w:hAnsi="Times New Roman" w:cs="Times New Roman"/>
              </w:rPr>
              <w:t>nos/gazdasági fejlettség közötti főbb összefüggéseket is.</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bCs/>
              </w:rPr>
            </w:pPr>
            <w:r>
              <w:rPr>
                <w:rFonts w:ascii="Times New Roman" w:hAnsi="Times New Roman" w:cs="Times New Roman"/>
                <w:b/>
              </w:rPr>
              <w:t xml:space="preserve">A tantárgy </w:t>
            </w:r>
            <w:r>
              <w:rPr>
                <w:rFonts w:ascii="Times New Roman" w:hAnsi="Times New Roman" w:cs="Times New Roman"/>
                <w:b/>
                <w:bCs/>
              </w:rPr>
              <w:t>szakmai tartalma</w:t>
            </w:r>
          </w:p>
          <w:p w:rsidR="00D95037" w:rsidRDefault="00D95037">
            <w:pPr>
              <w:spacing w:after="0" w:line="240" w:lineRule="auto"/>
              <w:rPr>
                <w:rFonts w:ascii="Times New Roman" w:hAnsi="Times New Roman" w:cs="Times New Roman"/>
                <w:b/>
              </w:rPr>
            </w:pPr>
            <w:r>
              <w:rPr>
                <w:rFonts w:ascii="Times New Roman" w:hAnsi="Times New Roman" w:cs="Times New Roman"/>
                <w:b/>
                <w:bCs/>
              </w:rPr>
              <w:t>(angol nyelven)</w:t>
            </w:r>
          </w:p>
        </w:tc>
        <w:tc>
          <w:tcPr>
            <w:tcW w:w="2611" w:type="pct"/>
            <w:tcBorders>
              <w:top w:val="single" w:sz="4" w:space="0" w:color="auto"/>
              <w:left w:val="single" w:sz="4" w:space="0" w:color="auto"/>
              <w:bottom w:val="single" w:sz="4" w:space="0" w:color="auto"/>
              <w:right w:val="single" w:sz="4" w:space="0" w:color="auto"/>
            </w:tcBorders>
            <w:hideMark/>
          </w:tcPr>
          <w:p w:rsidR="007940F7" w:rsidRDefault="00FA69DC">
            <w:pPr>
              <w:spacing w:after="0" w:line="240" w:lineRule="auto"/>
              <w:jc w:val="both"/>
              <w:rPr>
                <w:rFonts w:ascii="Times New Roman" w:hAnsi="Times New Roman" w:cs="Times New Roman"/>
              </w:rPr>
            </w:pPr>
            <w:r>
              <w:rPr>
                <w:rFonts w:ascii="Times New Roman" w:hAnsi="Times New Roman" w:cs="Times New Roman"/>
                <w:lang w:val="en-GB"/>
              </w:rPr>
              <w:t xml:space="preserve">The course introduces the students into the characteristics of ‘the political’ differing one area to another via international and Hungarian examples. After introducing the definition and a brief history of political geography, the main issues of the spatiality of the </w:t>
            </w:r>
            <w:r w:rsidR="007A2191">
              <w:rPr>
                <w:rFonts w:ascii="Times New Roman" w:hAnsi="Times New Roman" w:cs="Times New Roman"/>
                <w:lang w:val="en-GB"/>
              </w:rPr>
              <w:t xml:space="preserve">political </w:t>
            </w:r>
            <w:r>
              <w:rPr>
                <w:rFonts w:ascii="Times New Roman" w:hAnsi="Times New Roman" w:cs="Times New Roman"/>
                <w:lang w:val="en-GB"/>
              </w:rPr>
              <w:t xml:space="preserve">power are introduced with special attention paid to the state, the state border, the changing role of the supranational and </w:t>
            </w:r>
            <w:proofErr w:type="spellStart"/>
            <w:r>
              <w:rPr>
                <w:rFonts w:ascii="Times New Roman" w:hAnsi="Times New Roman" w:cs="Times New Roman"/>
                <w:lang w:val="en-GB"/>
              </w:rPr>
              <w:t>subnational</w:t>
            </w:r>
            <w:proofErr w:type="spellEnd"/>
            <w:r>
              <w:rPr>
                <w:rFonts w:ascii="Times New Roman" w:hAnsi="Times New Roman" w:cs="Times New Roman"/>
                <w:lang w:val="en-GB"/>
              </w:rPr>
              <w:t xml:space="preserve"> levels in </w:t>
            </w:r>
            <w:r w:rsidR="007A2191">
              <w:rPr>
                <w:rFonts w:ascii="Times New Roman" w:hAnsi="Times New Roman" w:cs="Times New Roman"/>
                <w:lang w:val="en-GB"/>
              </w:rPr>
              <w:t>the</w:t>
            </w:r>
            <w:r>
              <w:rPr>
                <w:rFonts w:ascii="Times New Roman" w:hAnsi="Times New Roman" w:cs="Times New Roman"/>
                <w:lang w:val="en-GB"/>
              </w:rPr>
              <w:t xml:space="preserve"> contemporary world, the spatial identity, the nation as well as the spatial aspects of the electoral geography. The differences of the political culture are also exposed, together with the connections between the spatial differences of the political culture and the general/economic development.</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Az elérendő kompetenciák</w:t>
            </w:r>
          </w:p>
          <w:p w:rsidR="00D95037" w:rsidRDefault="00D95037">
            <w:pPr>
              <w:spacing w:after="0" w:line="240" w:lineRule="auto"/>
              <w:rPr>
                <w:rFonts w:ascii="Times New Roman" w:hAnsi="Times New Roman" w:cs="Times New Roman"/>
                <w:b/>
              </w:rPr>
            </w:pPr>
            <w:r>
              <w:rPr>
                <w:rFonts w:ascii="Times New Roman" w:hAnsi="Times New Roman" w:cs="Times New Roman"/>
                <w:b/>
              </w:rPr>
              <w:t>(magyar nyelven)</w:t>
            </w:r>
          </w:p>
        </w:tc>
        <w:tc>
          <w:tcPr>
            <w:tcW w:w="2611" w:type="pct"/>
            <w:tcBorders>
              <w:top w:val="single" w:sz="4" w:space="0" w:color="auto"/>
              <w:left w:val="single" w:sz="4" w:space="0" w:color="auto"/>
              <w:bottom w:val="single" w:sz="4" w:space="0" w:color="auto"/>
              <w:right w:val="single" w:sz="4" w:space="0" w:color="auto"/>
            </w:tcBorders>
          </w:tcPr>
          <w:p w:rsidR="0030001C" w:rsidRPr="0030001C" w:rsidRDefault="0030001C" w:rsidP="0030001C">
            <w:pPr>
              <w:spacing w:line="240" w:lineRule="auto"/>
              <w:jc w:val="both"/>
              <w:rPr>
                <w:rFonts w:asciiTheme="majorBidi" w:hAnsiTheme="majorBidi" w:cstheme="majorBidi"/>
              </w:rPr>
            </w:pPr>
            <w:r w:rsidRPr="0030001C">
              <w:rPr>
                <w:rFonts w:asciiTheme="majorBidi" w:hAnsiTheme="majorBidi" w:cstheme="majorBidi"/>
              </w:rPr>
              <w:t>A kialakít</w:t>
            </w:r>
            <w:r w:rsidR="000B46C3">
              <w:rPr>
                <w:rFonts w:asciiTheme="majorBidi" w:hAnsiTheme="majorBidi" w:cstheme="majorBidi"/>
              </w:rPr>
              <w:t>and</w:t>
            </w:r>
            <w:r w:rsidRPr="0030001C">
              <w:rPr>
                <w:rFonts w:asciiTheme="majorBidi" w:hAnsiTheme="majorBidi" w:cstheme="majorBidi"/>
              </w:rPr>
              <w:t>ó kompetenciák kapcsán hangsúlyt fektetnénk arra, hogy a hallgató ismerje a politikai földrajz főbb képviselőit és munkásságát, képes legyen eligazodni a kortárs politikai földrajz főbb témaköreiben. Ennek alapján képes legyen saját megalapozott véleményt kialakítani a politikai hatalom térbeliségével kapcsolatos szakirodalmi diskurzusokról, és tudjon önálló következtetéseket levonni a politikai földrajz témakörében.</w:t>
            </w:r>
          </w:p>
          <w:p w:rsidR="00D95037" w:rsidRDefault="00D95037">
            <w:pPr>
              <w:spacing w:after="0" w:line="240" w:lineRule="auto"/>
              <w:rPr>
                <w:rFonts w:ascii="Times New Roman" w:hAnsi="Times New Roman" w:cs="Times New Roman"/>
              </w:rPr>
            </w:pP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Az elérendő kompetenciák</w:t>
            </w:r>
          </w:p>
          <w:p w:rsidR="00D95037" w:rsidRDefault="00D95037">
            <w:pPr>
              <w:spacing w:after="0" w:line="240" w:lineRule="auto"/>
              <w:rPr>
                <w:rFonts w:ascii="Times New Roman" w:hAnsi="Times New Roman" w:cs="Times New Roman"/>
                <w:b/>
              </w:rPr>
            </w:pPr>
            <w:r>
              <w:rPr>
                <w:rFonts w:ascii="Times New Roman" w:hAnsi="Times New Roman" w:cs="Times New Roman"/>
                <w:b/>
              </w:rPr>
              <w:t>(angol nyelven)</w:t>
            </w:r>
          </w:p>
        </w:tc>
        <w:tc>
          <w:tcPr>
            <w:tcW w:w="2611" w:type="pct"/>
            <w:tcBorders>
              <w:top w:val="single" w:sz="4" w:space="0" w:color="auto"/>
              <w:left w:val="single" w:sz="4" w:space="0" w:color="auto"/>
              <w:bottom w:val="single" w:sz="4" w:space="0" w:color="auto"/>
              <w:right w:val="single" w:sz="4" w:space="0" w:color="auto"/>
            </w:tcBorders>
          </w:tcPr>
          <w:p w:rsidR="0030001C" w:rsidRDefault="00CC175A" w:rsidP="0030001C">
            <w:pPr>
              <w:spacing w:line="240" w:lineRule="auto"/>
              <w:jc w:val="both"/>
              <w:rPr>
                <w:rFonts w:asciiTheme="majorBidi" w:hAnsiTheme="majorBidi" w:cstheme="majorBidi"/>
                <w:lang w:val="en-GB"/>
              </w:rPr>
            </w:pPr>
            <w:r w:rsidRPr="002A525C">
              <w:rPr>
                <w:rFonts w:asciiTheme="majorBidi" w:hAnsiTheme="majorBidi" w:cstheme="majorBidi"/>
                <w:lang w:val="en-GB"/>
              </w:rPr>
              <w:t>The students will identify the most important practitioners of classical political geography, understand their major theories. In addition to it, the course</w:t>
            </w:r>
            <w:r w:rsidRPr="002A525C">
              <w:t xml:space="preserve"> </w:t>
            </w:r>
            <w:r w:rsidRPr="002A525C">
              <w:rPr>
                <w:rFonts w:asciiTheme="majorBidi" w:hAnsiTheme="majorBidi" w:cstheme="majorBidi"/>
                <w:lang w:val="en-GB"/>
              </w:rPr>
              <w:t xml:space="preserve">aims to develop the students’ orientation in the topics of the contemporary political geography, too. Thus, they will be able to deliver their established opinion on discourse connected with spatiality of the political power as well as draw self-sufficient conclusions on the issues of political geography.          </w:t>
            </w:r>
          </w:p>
          <w:p w:rsidR="00D95037" w:rsidRPr="00CC175A" w:rsidRDefault="00D95037">
            <w:pPr>
              <w:spacing w:after="0" w:line="240" w:lineRule="auto"/>
              <w:rPr>
                <w:rFonts w:ascii="Times New Roman" w:hAnsi="Times New Roman" w:cs="Times New Roman"/>
                <w:lang w:val="en-GB"/>
              </w:rPr>
            </w:pP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Előtanulmányi (előzetes) követelmények</w:t>
            </w:r>
          </w:p>
        </w:tc>
        <w:tc>
          <w:tcPr>
            <w:tcW w:w="2611" w:type="pct"/>
            <w:tcBorders>
              <w:top w:val="single" w:sz="4" w:space="0" w:color="auto"/>
              <w:left w:val="single" w:sz="4" w:space="0" w:color="auto"/>
              <w:bottom w:val="single" w:sz="4" w:space="0" w:color="auto"/>
              <w:right w:val="single" w:sz="4" w:space="0" w:color="auto"/>
            </w:tcBorders>
            <w:hideMark/>
          </w:tcPr>
          <w:p w:rsidR="00D95037" w:rsidRDefault="00CC175A">
            <w:pPr>
              <w:spacing w:after="0" w:line="240" w:lineRule="auto"/>
              <w:rPr>
                <w:rFonts w:ascii="Times New Roman" w:hAnsi="Times New Roman" w:cs="Times New Roman"/>
              </w:rPr>
            </w:pPr>
            <w:r>
              <w:rPr>
                <w:rFonts w:ascii="Times New Roman" w:hAnsi="Times New Roman" w:cs="Times New Roman"/>
              </w:rPr>
              <w:t>-</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 tantárgy tematikája</w:t>
            </w:r>
          </w:p>
        </w:tc>
        <w:tc>
          <w:tcPr>
            <w:tcW w:w="2611" w:type="pct"/>
            <w:tcBorders>
              <w:top w:val="single" w:sz="4" w:space="0" w:color="auto"/>
              <w:left w:val="single" w:sz="4" w:space="0" w:color="auto"/>
              <w:bottom w:val="single" w:sz="4" w:space="0" w:color="auto"/>
              <w:right w:val="single" w:sz="4" w:space="0" w:color="auto"/>
            </w:tcBorders>
            <w:hideMark/>
          </w:tcPr>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1.)  A politikai földrajz fogalma</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2.)  A politikai földrajz intézményesülésének főbb állomásai</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3.) A politikai földrajz hagyományos megközelítése: az állam és határai</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4.) A politikai földrajz hagyományos megközelítése: az állam és területe</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 xml:space="preserve">5.)  A politikai földrajzi folyamatok egyik legfontosabb „kötőanyaga”: a területi identitás </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 xml:space="preserve"> 6.) A főbb nacionalizmuselméletek politikai földrajzi vonatkozásai</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7.) Nemzetállamok vs. soknemzetiségű országok Földünkön</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8.) A globalizáció politikai földrajza</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 xml:space="preserve">9.) A </w:t>
            </w:r>
            <w:proofErr w:type="spellStart"/>
            <w:r w:rsidRPr="00CC175A">
              <w:rPr>
                <w:rFonts w:ascii="Times New Roman" w:hAnsi="Times New Roman" w:cs="Times New Roman"/>
              </w:rPr>
              <w:t>szupranacionális</w:t>
            </w:r>
            <w:proofErr w:type="spellEnd"/>
            <w:r w:rsidRPr="00CC175A">
              <w:rPr>
                <w:rFonts w:ascii="Times New Roman" w:hAnsi="Times New Roman" w:cs="Times New Roman"/>
              </w:rPr>
              <w:t xml:space="preserve"> gazdasági integrációk politikai földrajza</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 xml:space="preserve">10.) </w:t>
            </w:r>
            <w:proofErr w:type="spellStart"/>
            <w:r w:rsidRPr="00CC175A">
              <w:rPr>
                <w:rFonts w:ascii="Times New Roman" w:hAnsi="Times New Roman" w:cs="Times New Roman"/>
              </w:rPr>
              <w:t>Regionalizáció</w:t>
            </w:r>
            <w:proofErr w:type="spellEnd"/>
            <w:r w:rsidRPr="00CC175A">
              <w:rPr>
                <w:rFonts w:ascii="Times New Roman" w:hAnsi="Times New Roman" w:cs="Times New Roman"/>
              </w:rPr>
              <w:t xml:space="preserve"> vs. regionalizmus: „top-down” és „</w:t>
            </w:r>
            <w:proofErr w:type="spellStart"/>
            <w:r w:rsidRPr="00CC175A">
              <w:rPr>
                <w:rFonts w:ascii="Times New Roman" w:hAnsi="Times New Roman" w:cs="Times New Roman"/>
              </w:rPr>
              <w:t>bottom-up</w:t>
            </w:r>
            <w:proofErr w:type="spellEnd"/>
            <w:r w:rsidRPr="00CC175A">
              <w:rPr>
                <w:rFonts w:ascii="Times New Roman" w:hAnsi="Times New Roman" w:cs="Times New Roman"/>
              </w:rPr>
              <w:t>” régiók Földünkön</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11.)  Hatalomgyakorlás és hatalommal szembeni ellenállás lokális szinten</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12.)  A választási földrajz főbb elméleti problémái</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13.) Választási rendszerek Földünkön</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14.)  Kitekintés Magyarország politikai földrajzára</w:t>
            </w:r>
          </w:p>
          <w:p w:rsidR="0030001C" w:rsidRDefault="00CC175A" w:rsidP="0030001C">
            <w:pPr>
              <w:spacing w:after="0" w:line="240" w:lineRule="auto"/>
              <w:jc w:val="both"/>
              <w:rPr>
                <w:rFonts w:ascii="Times New Roman" w:hAnsi="Times New Roman" w:cs="Times New Roman"/>
              </w:rPr>
            </w:pPr>
            <w:r w:rsidRPr="00CC175A">
              <w:rPr>
                <w:rFonts w:ascii="Times New Roman" w:hAnsi="Times New Roman" w:cs="Times New Roman"/>
              </w:rPr>
              <w:t>15.) Zárthelyi dolgozat írása</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bCs/>
              </w:rPr>
              <w:t>A tantárgy meghirdetésének gyakorisága/a tantervben történő félévi elhelyezkedése</w:t>
            </w:r>
          </w:p>
        </w:tc>
        <w:tc>
          <w:tcPr>
            <w:tcW w:w="2611" w:type="pct"/>
            <w:tcBorders>
              <w:top w:val="single" w:sz="4" w:space="0" w:color="auto"/>
              <w:left w:val="single" w:sz="4" w:space="0" w:color="auto"/>
              <w:bottom w:val="single" w:sz="4" w:space="0" w:color="auto"/>
              <w:right w:val="single" w:sz="4" w:space="0" w:color="auto"/>
            </w:tcBorders>
          </w:tcPr>
          <w:p w:rsidR="00D95037" w:rsidRDefault="00CC175A">
            <w:pPr>
              <w:spacing w:after="0" w:line="240" w:lineRule="auto"/>
              <w:rPr>
                <w:rFonts w:ascii="Times New Roman" w:hAnsi="Times New Roman" w:cs="Times New Roman"/>
              </w:rPr>
            </w:pPr>
            <w:r>
              <w:rPr>
                <w:rFonts w:ascii="Times New Roman" w:hAnsi="Times New Roman" w:cs="Times New Roman"/>
              </w:rPr>
              <w:t>őszi/tavaszi</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 xml:space="preserve">A foglalkozásokon való részvétel követelményei </w:t>
            </w:r>
          </w:p>
        </w:tc>
        <w:tc>
          <w:tcPr>
            <w:tcW w:w="2611" w:type="pct"/>
            <w:tcBorders>
              <w:top w:val="single" w:sz="4" w:space="0" w:color="auto"/>
              <w:left w:val="single" w:sz="4" w:space="0" w:color="auto"/>
              <w:bottom w:val="single" w:sz="4" w:space="0" w:color="auto"/>
              <w:right w:val="single" w:sz="4" w:space="0" w:color="auto"/>
            </w:tcBorders>
            <w:hideMark/>
          </w:tcPr>
          <w:p w:rsidR="0030001C" w:rsidRDefault="002C352B" w:rsidP="00076405">
            <w:pPr>
              <w:spacing w:after="0" w:line="240" w:lineRule="auto"/>
              <w:jc w:val="both"/>
              <w:rPr>
                <w:rFonts w:ascii="Times New Roman" w:hAnsi="Times New Roman" w:cs="Times New Roman"/>
              </w:rPr>
            </w:pPr>
            <w:r>
              <w:rPr>
                <w:rFonts w:ascii="Times New Roman" w:hAnsi="Times New Roman" w:cs="Times New Roman"/>
              </w:rPr>
              <w:t xml:space="preserve">A hallgatóknak a foglalkozások </w:t>
            </w:r>
            <w:r w:rsidR="0030001C" w:rsidRPr="0030001C">
              <w:rPr>
                <w:rFonts w:ascii="Times New Roman" w:hAnsi="Times New Roman" w:cs="Times New Roman"/>
              </w:rPr>
              <w:t xml:space="preserve">legalább 75%-án jelen kell lenniük. A hiányzási limitet meghaladó hallgatóknak számolniuk kell az aláírás megtagadásának lehetőségével. A távolmaradás pótlása, ha az nem lépi túl az 50%-ot – az oktatóval való előzetes egyeztetés alapján – valamelyik témához kapcsolódó házi dolgozat megírásával </w:t>
            </w:r>
            <w:r w:rsidR="00076405">
              <w:rPr>
                <w:rFonts w:ascii="Times New Roman" w:hAnsi="Times New Roman" w:cs="Times New Roman"/>
              </w:rPr>
              <w:t>lehetséges</w:t>
            </w:r>
            <w:r w:rsidR="0030001C" w:rsidRPr="0030001C">
              <w:rPr>
                <w:rFonts w:ascii="Times New Roman" w:hAnsi="Times New Roman" w:cs="Times New Roman"/>
              </w:rPr>
              <w:t>. 50%-ot túllépő hiányzás esetén a távolmaradás nem pótolható.</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 xml:space="preserve">A félévközi feladatok, az ismeretek ellenőrzésének rendje </w:t>
            </w:r>
          </w:p>
        </w:tc>
        <w:tc>
          <w:tcPr>
            <w:tcW w:w="2611" w:type="pct"/>
            <w:tcBorders>
              <w:top w:val="single" w:sz="4" w:space="0" w:color="auto"/>
              <w:left w:val="single" w:sz="4" w:space="0" w:color="auto"/>
              <w:bottom w:val="single" w:sz="4" w:space="0" w:color="auto"/>
              <w:right w:val="single" w:sz="4" w:space="0" w:color="auto"/>
            </w:tcBorders>
            <w:hideMark/>
          </w:tcPr>
          <w:p w:rsidR="007940F7" w:rsidRDefault="00A06E22">
            <w:pPr>
              <w:spacing w:after="0" w:line="240" w:lineRule="auto"/>
              <w:jc w:val="both"/>
              <w:rPr>
                <w:rFonts w:ascii="Times New Roman" w:hAnsi="Times New Roman" w:cs="Times New Roman"/>
              </w:rPr>
            </w:pPr>
            <w:r>
              <w:rPr>
                <w:rFonts w:ascii="Times New Roman" w:hAnsi="Times New Roman" w:cs="Times New Roman"/>
              </w:rPr>
              <w:t xml:space="preserve">Az oktató minden órán </w:t>
            </w:r>
            <w:r w:rsidR="007A2191">
              <w:rPr>
                <w:rFonts w:ascii="Times New Roman" w:hAnsi="Times New Roman" w:cs="Times New Roman"/>
              </w:rPr>
              <w:t>értékelni</w:t>
            </w:r>
            <w:r>
              <w:rPr>
                <w:rFonts w:ascii="Times New Roman" w:hAnsi="Times New Roman" w:cs="Times New Roman"/>
              </w:rPr>
              <w:t xml:space="preserve"> fogja az aktív órai teljesítményt (rendszeres hozzászólások, esetleg rövid, maximum 10 perces kiselőadás tartása az oktatóval előre egyeztetett témából).</w:t>
            </w:r>
          </w:p>
          <w:p w:rsidR="0030001C" w:rsidRDefault="00797454" w:rsidP="0030001C">
            <w:pPr>
              <w:spacing w:after="0" w:line="240" w:lineRule="auto"/>
              <w:jc w:val="both"/>
              <w:rPr>
                <w:rFonts w:ascii="Times New Roman" w:hAnsi="Times New Roman" w:cs="Times New Roman"/>
              </w:rPr>
            </w:pPr>
            <w:r>
              <w:rPr>
                <w:rFonts w:ascii="Times New Roman" w:hAnsi="Times New Roman" w:cs="Times New Roman"/>
              </w:rPr>
              <w:lastRenderedPageBreak/>
              <w:t xml:space="preserve">A politikai földrajz tantárgy az utolsó órán megírandó zárthelyi dolgozattal </w:t>
            </w:r>
            <w:r w:rsidR="00237DCF">
              <w:rPr>
                <w:rFonts w:ascii="Times New Roman" w:hAnsi="Times New Roman" w:cs="Times New Roman"/>
              </w:rPr>
              <w:t xml:space="preserve">vagy szóbeli (kollokvium jellegű) elbeszélgetéssel </w:t>
            </w:r>
            <w:r>
              <w:rPr>
                <w:rFonts w:ascii="Times New Roman" w:hAnsi="Times New Roman" w:cs="Times New Roman"/>
              </w:rPr>
              <w:t xml:space="preserve">zárul. </w:t>
            </w:r>
            <w:r w:rsidR="00EB5CA3">
              <w:rPr>
                <w:rFonts w:ascii="Times New Roman" w:hAnsi="Times New Roman" w:cs="Times New Roman"/>
              </w:rPr>
              <w:t>A zárthelyi dolgozatban</w:t>
            </w:r>
            <w:r w:rsidR="00237DCF">
              <w:rPr>
                <w:rFonts w:ascii="Times New Roman" w:hAnsi="Times New Roman" w:cs="Times New Roman"/>
              </w:rPr>
              <w:t xml:space="preserve"> / kollokvium jellegű elbeszélgetésen</w:t>
            </w:r>
            <w:r w:rsidR="00EB5CA3">
              <w:rPr>
                <w:rFonts w:ascii="Times New Roman" w:hAnsi="Times New Roman" w:cs="Times New Roman"/>
              </w:rPr>
              <w:t xml:space="preserve"> két esszé</w:t>
            </w:r>
            <w:r w:rsidR="00237DCF">
              <w:rPr>
                <w:rFonts w:ascii="Times New Roman" w:hAnsi="Times New Roman" w:cs="Times New Roman"/>
              </w:rPr>
              <w:t xml:space="preserve"> jellegű </w:t>
            </w:r>
            <w:r w:rsidR="00EB5CA3">
              <w:rPr>
                <w:rFonts w:ascii="Times New Roman" w:hAnsi="Times New Roman" w:cs="Times New Roman"/>
              </w:rPr>
              <w:t>kérdést teszünk fel az 1-7., illetve a 8-14. óra anyagából. Az esszékérdések kijavítása</w:t>
            </w:r>
            <w:r w:rsidR="00237DCF">
              <w:rPr>
                <w:rFonts w:ascii="Times New Roman" w:hAnsi="Times New Roman" w:cs="Times New Roman"/>
              </w:rPr>
              <w:t>/értékelése</w:t>
            </w:r>
            <w:r w:rsidR="00EB5CA3">
              <w:rPr>
                <w:rFonts w:ascii="Times New Roman" w:hAnsi="Times New Roman" w:cs="Times New Roman"/>
              </w:rPr>
              <w:t xml:space="preserve"> javítókulcs alapján történik meg. A sikertelen vagy a hallgató önhibáján kívül meg nem írt zárthelyi dolgozat</w:t>
            </w:r>
            <w:r w:rsidR="00237DCF">
              <w:rPr>
                <w:rFonts w:ascii="Times New Roman" w:hAnsi="Times New Roman" w:cs="Times New Roman"/>
              </w:rPr>
              <w:t xml:space="preserve"> / elmulasztott kollokvium jellegű beszélgetés</w:t>
            </w:r>
            <w:r w:rsidR="00EB5CA3">
              <w:rPr>
                <w:rFonts w:ascii="Times New Roman" w:hAnsi="Times New Roman" w:cs="Times New Roman"/>
              </w:rPr>
              <w:t xml:space="preserve"> egy alkalommal, a vizsgaidőszak első hetének végéig javítható/pótolható.</w:t>
            </w: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 xml:space="preserve">Az aláírás és a kreditek megszerzésének pontos feltételei </w:t>
            </w:r>
          </w:p>
        </w:tc>
        <w:tc>
          <w:tcPr>
            <w:tcW w:w="2611" w:type="pct"/>
            <w:tcBorders>
              <w:top w:val="single" w:sz="4" w:space="0" w:color="auto"/>
              <w:left w:val="single" w:sz="4" w:space="0" w:color="auto"/>
              <w:bottom w:val="single" w:sz="4" w:space="0" w:color="auto"/>
              <w:right w:val="single" w:sz="4" w:space="0" w:color="auto"/>
            </w:tcBorders>
            <w:hideMark/>
          </w:tcPr>
          <w:p w:rsidR="007940F7" w:rsidRDefault="0030001C">
            <w:pPr>
              <w:spacing w:after="0" w:line="240" w:lineRule="auto"/>
              <w:jc w:val="both"/>
              <w:rPr>
                <w:rFonts w:ascii="Times New Roman" w:hAnsi="Times New Roman" w:cs="Times New Roman"/>
                <w:i/>
                <w:iCs/>
              </w:rPr>
            </w:pPr>
            <w:r w:rsidRPr="0030001C">
              <w:rPr>
                <w:rFonts w:ascii="Times New Roman" w:hAnsi="Times New Roman" w:cs="Times New Roman"/>
                <w:i/>
                <w:iCs/>
              </w:rPr>
              <w:t>Az aláírás pontos feltétele:</w:t>
            </w:r>
          </w:p>
          <w:p w:rsidR="007940F7" w:rsidRDefault="00EB5CA3">
            <w:pPr>
              <w:spacing w:after="0" w:line="240" w:lineRule="auto"/>
              <w:jc w:val="both"/>
              <w:rPr>
                <w:rFonts w:ascii="Times New Roman" w:hAnsi="Times New Roman" w:cs="Times New Roman"/>
              </w:rPr>
            </w:pPr>
            <w:r>
              <w:rPr>
                <w:rFonts w:ascii="Times New Roman" w:hAnsi="Times New Roman" w:cs="Times New Roman"/>
              </w:rPr>
              <w:t xml:space="preserve"> az </w:t>
            </w:r>
            <w:r w:rsidRPr="002373F5">
              <w:rPr>
                <w:rFonts w:ascii="Times New Roman" w:hAnsi="Times New Roman" w:cs="Times New Roman"/>
              </w:rPr>
              <w:t>előadások rendszeres</w:t>
            </w:r>
            <w:r>
              <w:rPr>
                <w:rFonts w:ascii="Times New Roman" w:hAnsi="Times New Roman" w:cs="Times New Roman"/>
              </w:rPr>
              <w:t xml:space="preserve"> (legalább 75%-os) </w:t>
            </w:r>
            <w:r w:rsidRPr="002373F5">
              <w:rPr>
                <w:rFonts w:ascii="Times New Roman" w:hAnsi="Times New Roman" w:cs="Times New Roman"/>
              </w:rPr>
              <w:t>látogatása.</w:t>
            </w:r>
          </w:p>
          <w:p w:rsidR="007940F7" w:rsidRDefault="007940F7">
            <w:pPr>
              <w:spacing w:after="0" w:line="240" w:lineRule="auto"/>
              <w:jc w:val="both"/>
              <w:rPr>
                <w:rFonts w:ascii="Times New Roman" w:hAnsi="Times New Roman" w:cs="Times New Roman"/>
              </w:rPr>
            </w:pPr>
          </w:p>
          <w:p w:rsidR="007940F7" w:rsidRDefault="0030001C">
            <w:pPr>
              <w:spacing w:after="0" w:line="240" w:lineRule="auto"/>
              <w:jc w:val="both"/>
              <w:rPr>
                <w:rFonts w:ascii="Times New Roman" w:hAnsi="Times New Roman" w:cs="Times New Roman"/>
                <w:i/>
                <w:iCs/>
              </w:rPr>
            </w:pPr>
            <w:r w:rsidRPr="0030001C">
              <w:rPr>
                <w:rFonts w:ascii="Times New Roman" w:hAnsi="Times New Roman" w:cs="Times New Roman"/>
                <w:i/>
                <w:iCs/>
              </w:rPr>
              <w:t>A kreditek megszerzésének pontos feltétele:</w:t>
            </w:r>
          </w:p>
          <w:p w:rsidR="007940F7" w:rsidRDefault="007A2191">
            <w:pPr>
              <w:spacing w:after="0" w:line="240" w:lineRule="auto"/>
              <w:jc w:val="both"/>
              <w:rPr>
                <w:rFonts w:ascii="Times New Roman" w:hAnsi="Times New Roman" w:cs="Times New Roman"/>
              </w:rPr>
            </w:pPr>
            <w:r>
              <w:rPr>
                <w:rFonts w:ascii="Times New Roman" w:hAnsi="Times New Roman" w:cs="Times New Roman"/>
              </w:rPr>
              <w:t xml:space="preserve">ötfokozatú félévközi jegy, amely </w:t>
            </w:r>
            <w:r w:rsidR="00AE4BA7">
              <w:rPr>
                <w:rFonts w:ascii="Times New Roman" w:hAnsi="Times New Roman" w:cs="Times New Roman"/>
              </w:rPr>
              <w:t>a zárthel</w:t>
            </w:r>
            <w:r>
              <w:rPr>
                <w:rFonts w:ascii="Times New Roman" w:hAnsi="Times New Roman" w:cs="Times New Roman"/>
              </w:rPr>
              <w:t>yi dolgozat eredményes megírásával szerezhető meg.</w:t>
            </w:r>
          </w:p>
          <w:p w:rsidR="007940F7" w:rsidRDefault="007940F7">
            <w:pPr>
              <w:spacing w:after="0" w:line="240" w:lineRule="auto"/>
              <w:jc w:val="both"/>
              <w:rPr>
                <w:rFonts w:ascii="Times New Roman" w:hAnsi="Times New Roman" w:cs="Times New Roman"/>
              </w:rPr>
            </w:pPr>
          </w:p>
          <w:p w:rsidR="00A06E22" w:rsidRPr="007A2191" w:rsidRDefault="0030001C" w:rsidP="00A06E22">
            <w:pPr>
              <w:spacing w:after="0" w:line="240" w:lineRule="auto"/>
              <w:jc w:val="both"/>
              <w:rPr>
                <w:rFonts w:ascii="Times New Roman" w:hAnsi="Times New Roman"/>
                <w:i/>
                <w:iCs/>
              </w:rPr>
            </w:pPr>
            <w:r w:rsidRPr="0030001C">
              <w:rPr>
                <w:rFonts w:ascii="Times New Roman" w:hAnsi="Times New Roman"/>
                <w:i/>
                <w:iCs/>
              </w:rPr>
              <w:t>A zárthelyi dolgozathoz kapcsolódó követelmények:</w:t>
            </w:r>
          </w:p>
          <w:p w:rsidR="007940F7" w:rsidRDefault="00A06E22">
            <w:pPr>
              <w:spacing w:after="0" w:line="240" w:lineRule="auto"/>
              <w:jc w:val="both"/>
              <w:rPr>
                <w:rFonts w:ascii="Times New Roman" w:hAnsi="Times New Roman" w:cs="Times New Roman"/>
              </w:rPr>
            </w:pPr>
            <w:r>
              <w:rPr>
                <w:rFonts w:ascii="Times New Roman" w:hAnsi="Times New Roman" w:cs="Times New Roman"/>
              </w:rPr>
              <w:t xml:space="preserve">A kötelező irodalom, valamint az előadásokon elhangzottak elsajátítása. </w:t>
            </w:r>
          </w:p>
          <w:p w:rsidR="0030001C" w:rsidRDefault="0030001C" w:rsidP="0030001C">
            <w:pPr>
              <w:spacing w:after="0" w:line="240" w:lineRule="auto"/>
              <w:jc w:val="both"/>
              <w:rPr>
                <w:rFonts w:ascii="Times New Roman" w:hAnsi="Times New Roman" w:cs="Times New Roman"/>
              </w:rPr>
            </w:pPr>
          </w:p>
          <w:p w:rsidR="007A2191" w:rsidRPr="007A2191" w:rsidRDefault="0030001C" w:rsidP="00237DCF">
            <w:pPr>
              <w:spacing w:after="0" w:line="240" w:lineRule="auto"/>
              <w:jc w:val="both"/>
              <w:rPr>
                <w:rFonts w:ascii="Times New Roman" w:hAnsi="Times New Roman"/>
                <w:i/>
                <w:iCs/>
              </w:rPr>
            </w:pPr>
            <w:r w:rsidRPr="0030001C">
              <w:rPr>
                <w:rFonts w:ascii="Times New Roman" w:hAnsi="Times New Roman"/>
                <w:i/>
                <w:iCs/>
              </w:rPr>
              <w:t xml:space="preserve">Az </w:t>
            </w:r>
            <w:r w:rsidR="00237DCF">
              <w:rPr>
                <w:rFonts w:ascii="Times New Roman" w:hAnsi="Times New Roman"/>
                <w:i/>
                <w:iCs/>
              </w:rPr>
              <w:t>írásban történő számonkérés</w:t>
            </w:r>
            <w:r w:rsidR="00237DCF" w:rsidRPr="0030001C">
              <w:rPr>
                <w:rFonts w:ascii="Times New Roman" w:hAnsi="Times New Roman"/>
                <w:i/>
                <w:iCs/>
              </w:rPr>
              <w:t xml:space="preserve"> </w:t>
            </w:r>
            <w:r w:rsidRPr="0030001C">
              <w:rPr>
                <w:rFonts w:ascii="Times New Roman" w:hAnsi="Times New Roman"/>
                <w:i/>
                <w:iCs/>
              </w:rPr>
              <w:t xml:space="preserve">eredményének kialakítási módja (elérendő teljesítmény százalék): </w:t>
            </w:r>
          </w:p>
          <w:p w:rsidR="00A06E22" w:rsidRDefault="00A06E22" w:rsidP="00A06E22">
            <w:pPr>
              <w:spacing w:after="0" w:line="240" w:lineRule="auto"/>
              <w:jc w:val="both"/>
              <w:rPr>
                <w:rFonts w:ascii="Times New Roman" w:hAnsi="Times New Roman"/>
              </w:rPr>
            </w:pPr>
            <w:r>
              <w:rPr>
                <w:rFonts w:ascii="Times New Roman" w:hAnsi="Times New Roman"/>
              </w:rPr>
              <w:t>50% + 1 ponttól elégséges, 60%-tól közepes, 70%-tól jó, 80%-tól jeles.</w:t>
            </w:r>
            <w:r w:rsidR="007232A2">
              <w:rPr>
                <w:rFonts w:ascii="Times New Roman" w:hAnsi="Times New Roman"/>
              </w:rPr>
              <w:t xml:space="preserve"> Kollokvium jellegű elbeszélgetés során az értékelés a kollokvium sajátosságainak megfelelően, de a javítókulcsot, </w:t>
            </w:r>
            <w:proofErr w:type="spellStart"/>
            <w:r w:rsidR="007232A2">
              <w:rPr>
                <w:rFonts w:ascii="Times New Roman" w:hAnsi="Times New Roman"/>
              </w:rPr>
              <w:t>iolletve</w:t>
            </w:r>
            <w:proofErr w:type="spellEnd"/>
            <w:r w:rsidR="007232A2">
              <w:rPr>
                <w:rFonts w:ascii="Times New Roman" w:hAnsi="Times New Roman"/>
              </w:rPr>
              <w:t xml:space="preserve"> az elérendő teljesítmény százalékot szem előtt tartva történik.</w:t>
            </w:r>
          </w:p>
          <w:p w:rsidR="0030001C" w:rsidRDefault="0030001C" w:rsidP="0030001C">
            <w:pPr>
              <w:spacing w:after="0" w:line="240" w:lineRule="auto"/>
              <w:jc w:val="both"/>
              <w:rPr>
                <w:rFonts w:ascii="Times New Roman" w:hAnsi="Times New Roman" w:cs="Times New Roman"/>
              </w:rPr>
            </w:pPr>
          </w:p>
          <w:p w:rsidR="007940F7" w:rsidRDefault="00A06E22">
            <w:pPr>
              <w:spacing w:after="0" w:line="240" w:lineRule="auto"/>
              <w:jc w:val="both"/>
              <w:rPr>
                <w:rFonts w:ascii="Times New Roman" w:hAnsi="Times New Roman" w:cs="Times New Roman"/>
              </w:rPr>
            </w:pPr>
            <w:r>
              <w:rPr>
                <w:rFonts w:ascii="Times New Roman" w:hAnsi="Times New Roman" w:cs="Times New Roman"/>
              </w:rPr>
              <w:t xml:space="preserve">Megfelelő órai aktivitással </w:t>
            </w:r>
            <w:r w:rsidR="007A2191">
              <w:rPr>
                <w:rFonts w:ascii="Times New Roman" w:hAnsi="Times New Roman" w:cs="Times New Roman"/>
              </w:rPr>
              <w:t xml:space="preserve">(értékelhető hozzászólások a foglalkozások többségében vagy jó színvonalú kiselőadás tartása) </w:t>
            </w:r>
            <w:r>
              <w:rPr>
                <w:rFonts w:ascii="Times New Roman" w:hAnsi="Times New Roman" w:cs="Times New Roman"/>
              </w:rPr>
              <w:t>az egyik esszé</w:t>
            </w:r>
            <w:r w:rsidR="00237DCF">
              <w:rPr>
                <w:rFonts w:ascii="Times New Roman" w:hAnsi="Times New Roman" w:cs="Times New Roman"/>
              </w:rPr>
              <w:t xml:space="preserve"> jellegű </w:t>
            </w:r>
            <w:r>
              <w:rPr>
                <w:rFonts w:ascii="Times New Roman" w:hAnsi="Times New Roman" w:cs="Times New Roman"/>
              </w:rPr>
              <w:t xml:space="preserve">kérdés megírása kiváltható, s maximális pontszámmal kerül beszámításra. </w:t>
            </w:r>
          </w:p>
          <w:p w:rsidR="00D95037" w:rsidRDefault="00D95037" w:rsidP="00EB5CA3">
            <w:pPr>
              <w:spacing w:after="0" w:line="240" w:lineRule="auto"/>
              <w:rPr>
                <w:rFonts w:ascii="Times New Roman" w:hAnsi="Times New Roman" w:cs="Times New Roman"/>
              </w:rPr>
            </w:pP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 kötelező és ajánlott irodalom jegyzéke (magyar nyelven)</w:t>
            </w:r>
          </w:p>
        </w:tc>
        <w:tc>
          <w:tcPr>
            <w:tcW w:w="2611" w:type="pct"/>
            <w:tcBorders>
              <w:top w:val="single" w:sz="4" w:space="0" w:color="auto"/>
              <w:left w:val="single" w:sz="4" w:space="0" w:color="auto"/>
              <w:bottom w:val="single" w:sz="4" w:space="0" w:color="auto"/>
              <w:right w:val="single" w:sz="4" w:space="0" w:color="auto"/>
            </w:tcBorders>
          </w:tcPr>
          <w:p w:rsidR="007940F7" w:rsidRDefault="0030001C">
            <w:pPr>
              <w:spacing w:after="0" w:line="240" w:lineRule="auto"/>
              <w:jc w:val="both"/>
              <w:rPr>
                <w:rFonts w:ascii="Times New Roman" w:hAnsi="Times New Roman" w:cs="Times New Roman"/>
                <w:i/>
                <w:iCs/>
              </w:rPr>
            </w:pPr>
            <w:r w:rsidRPr="0030001C">
              <w:rPr>
                <w:rFonts w:ascii="Times New Roman" w:hAnsi="Times New Roman" w:cs="Times New Roman"/>
                <w:i/>
                <w:iCs/>
              </w:rPr>
              <w:t xml:space="preserve">Kötelező irodalom: </w:t>
            </w:r>
          </w:p>
          <w:p w:rsidR="007940F7" w:rsidRDefault="00AE4BA7">
            <w:pPr>
              <w:spacing w:after="0" w:line="240" w:lineRule="auto"/>
              <w:jc w:val="both"/>
              <w:rPr>
                <w:rFonts w:ascii="Times New Roman" w:hAnsi="Times New Roman" w:cs="Times New Roman"/>
                <w:i/>
              </w:rPr>
            </w:pPr>
            <w:proofErr w:type="spellStart"/>
            <w:r w:rsidRPr="00AE4BA7">
              <w:rPr>
                <w:rFonts w:ascii="Times New Roman" w:hAnsi="Times New Roman" w:cs="Times New Roman"/>
              </w:rPr>
              <w:t>Békesi</w:t>
            </w:r>
            <w:proofErr w:type="spellEnd"/>
            <w:r w:rsidRPr="00AE4BA7">
              <w:rPr>
                <w:rFonts w:ascii="Times New Roman" w:hAnsi="Times New Roman" w:cs="Times New Roman"/>
              </w:rPr>
              <w:t xml:space="preserve"> László: A politika földrajza. Aula, Bp. 2004.</w:t>
            </w:r>
            <w:r w:rsidR="001368C3" w:rsidRPr="001368C3">
              <w:rPr>
                <w:rStyle w:val="Kiemels"/>
                <w:i w:val="0"/>
                <w:iCs w:val="0"/>
              </w:rPr>
              <w:t xml:space="preserve"> </w:t>
            </w:r>
            <w:r w:rsidR="001368C3" w:rsidRPr="00FF5C42">
              <w:rPr>
                <w:rStyle w:val="Kiemels"/>
                <w:rFonts w:asciiTheme="majorBidi" w:hAnsiTheme="majorBidi" w:cstheme="majorBidi"/>
                <w:i w:val="0"/>
                <w:iCs w:val="0"/>
              </w:rPr>
              <w:t>ISBN</w:t>
            </w:r>
            <w:r w:rsidR="001368C3" w:rsidRPr="001368C3">
              <w:rPr>
                <w:rStyle w:val="st"/>
                <w:i/>
              </w:rPr>
              <w:t xml:space="preserve">: </w:t>
            </w:r>
            <w:r w:rsidR="001368C3" w:rsidRPr="0098204B">
              <w:rPr>
                <w:rStyle w:val="st"/>
                <w:rFonts w:asciiTheme="majorBidi" w:hAnsiTheme="majorBidi" w:cstheme="majorBidi"/>
                <w:iCs/>
              </w:rPr>
              <w:t>9639478938</w:t>
            </w:r>
          </w:p>
          <w:p w:rsidR="007940F7" w:rsidRDefault="007940F7">
            <w:pPr>
              <w:spacing w:after="0" w:line="240" w:lineRule="auto"/>
              <w:jc w:val="both"/>
              <w:rPr>
                <w:rFonts w:ascii="Times New Roman" w:hAnsi="Times New Roman" w:cs="Times New Roman"/>
              </w:rPr>
            </w:pPr>
          </w:p>
          <w:p w:rsidR="007940F7" w:rsidRDefault="0030001C">
            <w:pPr>
              <w:spacing w:after="0" w:line="240" w:lineRule="auto"/>
              <w:jc w:val="both"/>
              <w:rPr>
                <w:rFonts w:ascii="Times New Roman" w:hAnsi="Times New Roman" w:cs="Times New Roman"/>
                <w:i/>
                <w:iCs/>
              </w:rPr>
            </w:pPr>
            <w:r w:rsidRPr="0030001C">
              <w:rPr>
                <w:rFonts w:ascii="Times New Roman" w:hAnsi="Times New Roman" w:cs="Times New Roman"/>
                <w:i/>
                <w:iCs/>
              </w:rPr>
              <w:t xml:space="preserve">Ajánlott irodalom: </w:t>
            </w:r>
          </w:p>
          <w:p w:rsidR="007940F7" w:rsidRDefault="00AE4BA7">
            <w:pPr>
              <w:spacing w:after="0" w:line="240" w:lineRule="auto"/>
              <w:jc w:val="both"/>
              <w:rPr>
                <w:rFonts w:ascii="Times New Roman" w:hAnsi="Times New Roman" w:cs="Times New Roman"/>
              </w:rPr>
            </w:pPr>
            <w:r w:rsidRPr="00AE4BA7">
              <w:rPr>
                <w:rFonts w:ascii="Times New Roman" w:hAnsi="Times New Roman" w:cs="Times New Roman"/>
              </w:rPr>
              <w:t>Benkő Péter: Magyarország politika</w:t>
            </w:r>
            <w:r>
              <w:rPr>
                <w:rFonts w:ascii="Times New Roman" w:hAnsi="Times New Roman" w:cs="Times New Roman"/>
              </w:rPr>
              <w:t>i régiói. Deák Kiadó, Budapest,</w:t>
            </w:r>
            <w:r w:rsidR="001368C3">
              <w:rPr>
                <w:rFonts w:ascii="Times New Roman" w:hAnsi="Times New Roman" w:cs="Times New Roman"/>
              </w:rPr>
              <w:t xml:space="preserve"> 2011. ISBN</w:t>
            </w:r>
            <w:r w:rsidR="0098204B">
              <w:rPr>
                <w:rFonts w:ascii="Times New Roman" w:hAnsi="Times New Roman" w:cs="Times New Roman"/>
              </w:rPr>
              <w:t>:</w:t>
            </w:r>
            <w:r w:rsidR="001368C3">
              <w:rPr>
                <w:rFonts w:ascii="Times New Roman" w:hAnsi="Times New Roman" w:cs="Times New Roman"/>
              </w:rPr>
              <w:t xml:space="preserve"> 978963887972</w:t>
            </w:r>
            <w:r w:rsidRPr="00AE4BA7">
              <w:rPr>
                <w:rFonts w:ascii="Times New Roman" w:hAnsi="Times New Roman" w:cs="Times New Roman"/>
              </w:rPr>
              <w:t>1</w:t>
            </w:r>
          </w:p>
          <w:p w:rsidR="007940F7" w:rsidRDefault="00AE4BA7">
            <w:pPr>
              <w:spacing w:after="0" w:line="240" w:lineRule="auto"/>
              <w:jc w:val="both"/>
              <w:rPr>
                <w:rFonts w:ascii="Times New Roman" w:hAnsi="Times New Roman" w:cs="Times New Roman"/>
              </w:rPr>
            </w:pPr>
            <w:r w:rsidRPr="00AE4BA7">
              <w:rPr>
                <w:rFonts w:ascii="Times New Roman" w:hAnsi="Times New Roman" w:cs="Times New Roman"/>
              </w:rPr>
              <w:t xml:space="preserve">Bernek Ágnes szerk.: A globális </w:t>
            </w:r>
            <w:proofErr w:type="gramStart"/>
            <w:r w:rsidRPr="00AE4BA7">
              <w:rPr>
                <w:rFonts w:ascii="Times New Roman" w:hAnsi="Times New Roman" w:cs="Times New Roman"/>
              </w:rPr>
              <w:t>világ</w:t>
            </w:r>
            <w:r w:rsidR="00AF19DE">
              <w:rPr>
                <w:rFonts w:ascii="Times New Roman" w:hAnsi="Times New Roman" w:cs="Times New Roman"/>
              </w:rPr>
              <w:t xml:space="preserve"> </w:t>
            </w:r>
            <w:r w:rsidRPr="00AE4BA7">
              <w:rPr>
                <w:rFonts w:ascii="Times New Roman" w:hAnsi="Times New Roman" w:cs="Times New Roman"/>
              </w:rPr>
              <w:t>politikai</w:t>
            </w:r>
            <w:proofErr w:type="gramEnd"/>
            <w:r w:rsidRPr="00AE4BA7">
              <w:rPr>
                <w:rFonts w:ascii="Times New Roman" w:hAnsi="Times New Roman" w:cs="Times New Roman"/>
              </w:rPr>
              <w:t xml:space="preserve"> földr</w:t>
            </w:r>
            <w:r>
              <w:rPr>
                <w:rFonts w:ascii="Times New Roman" w:hAnsi="Times New Roman" w:cs="Times New Roman"/>
              </w:rPr>
              <w:t>ajza. Nemzeti Tank</w:t>
            </w:r>
            <w:bookmarkStart w:id="0" w:name="_GoBack"/>
            <w:bookmarkEnd w:id="0"/>
            <w:r>
              <w:rPr>
                <w:rFonts w:ascii="Times New Roman" w:hAnsi="Times New Roman" w:cs="Times New Roman"/>
              </w:rPr>
              <w:t>önyvkiadó, Budapest,</w:t>
            </w:r>
            <w:r w:rsidRPr="00AE4BA7">
              <w:rPr>
                <w:rFonts w:ascii="Times New Roman" w:hAnsi="Times New Roman" w:cs="Times New Roman"/>
              </w:rPr>
              <w:t xml:space="preserve"> 2002.</w:t>
            </w:r>
            <w:r w:rsidR="001368C3">
              <w:t xml:space="preserve"> </w:t>
            </w:r>
            <w:r w:rsidR="0030001C" w:rsidRPr="00FF5C42">
              <w:rPr>
                <w:rStyle w:val="Kiemels"/>
                <w:rFonts w:asciiTheme="majorBidi" w:hAnsiTheme="majorBidi" w:cstheme="majorBidi"/>
                <w:i w:val="0"/>
                <w:iCs w:val="0"/>
              </w:rPr>
              <w:t>ISBN</w:t>
            </w:r>
            <w:r w:rsidR="0030001C" w:rsidRPr="0030001C">
              <w:rPr>
                <w:rStyle w:val="st"/>
                <w:i/>
              </w:rPr>
              <w:t xml:space="preserve">: </w:t>
            </w:r>
            <w:r w:rsidR="0030001C" w:rsidRPr="00FF5C42">
              <w:rPr>
                <w:rStyle w:val="st"/>
                <w:rFonts w:asciiTheme="majorBidi" w:hAnsiTheme="majorBidi" w:cstheme="majorBidi"/>
              </w:rPr>
              <w:t>9631944247</w:t>
            </w:r>
          </w:p>
          <w:p w:rsidR="007940F7" w:rsidRDefault="00AE4BA7">
            <w:pPr>
              <w:spacing w:after="0" w:line="240" w:lineRule="auto"/>
              <w:jc w:val="both"/>
              <w:rPr>
                <w:rFonts w:ascii="Times New Roman" w:hAnsi="Times New Roman" w:cs="Times New Roman"/>
              </w:rPr>
            </w:pPr>
            <w:proofErr w:type="spellStart"/>
            <w:r>
              <w:rPr>
                <w:rFonts w:ascii="Times New Roman" w:hAnsi="Times New Roman" w:cs="Times New Roman"/>
              </w:rPr>
              <w:t>Buskó</w:t>
            </w:r>
            <w:proofErr w:type="spellEnd"/>
            <w:r>
              <w:rPr>
                <w:rFonts w:ascii="Times New Roman" w:hAnsi="Times New Roman" w:cs="Times New Roman"/>
              </w:rPr>
              <w:t xml:space="preserve"> Tibor László: Az államhatárok átjárhatóságáról – politikai földrajzi vázlat. </w:t>
            </w:r>
            <w:proofErr w:type="spellStart"/>
            <w:r>
              <w:rPr>
                <w:rFonts w:ascii="Times New Roman" w:hAnsi="Times New Roman" w:cs="Times New Roman"/>
              </w:rPr>
              <w:t>Acta</w:t>
            </w:r>
            <w:proofErr w:type="spellEnd"/>
            <w:r>
              <w:rPr>
                <w:rFonts w:ascii="Times New Roman" w:hAnsi="Times New Roman" w:cs="Times New Roman"/>
              </w:rPr>
              <w:t xml:space="preserve"> Humana Emberi Jogi Közlemények 2014/4. 21-39.</w:t>
            </w:r>
            <w:r w:rsidR="001368C3">
              <w:rPr>
                <w:rFonts w:ascii="Times New Roman" w:hAnsi="Times New Roman" w:cs="Times New Roman"/>
              </w:rPr>
              <w:t xml:space="preserve"> ISSN: 0866-6628</w:t>
            </w:r>
          </w:p>
          <w:p w:rsidR="00E00C11" w:rsidRPr="00E00C11" w:rsidRDefault="00E00C11" w:rsidP="00E00C11">
            <w:pPr>
              <w:spacing w:after="0" w:line="240" w:lineRule="auto"/>
              <w:jc w:val="both"/>
              <w:rPr>
                <w:rFonts w:ascii="Times New Roman" w:hAnsi="Times New Roman" w:cs="Times New Roman"/>
              </w:rPr>
            </w:pPr>
            <w:r w:rsidRPr="00AE4BA7">
              <w:rPr>
                <w:rFonts w:ascii="Times New Roman" w:hAnsi="Times New Roman" w:cs="Times New Roman"/>
              </w:rPr>
              <w:t>Jones</w:t>
            </w:r>
            <w:r>
              <w:rPr>
                <w:rFonts w:ascii="Times New Roman" w:hAnsi="Times New Roman" w:cs="Times New Roman"/>
              </w:rPr>
              <w:t xml:space="preserve">, Martin – </w:t>
            </w:r>
            <w:r w:rsidRPr="00AE4BA7">
              <w:rPr>
                <w:rFonts w:ascii="Times New Roman" w:hAnsi="Times New Roman" w:cs="Times New Roman"/>
              </w:rPr>
              <w:t>Jones</w:t>
            </w:r>
            <w:r>
              <w:rPr>
                <w:rFonts w:ascii="Times New Roman" w:hAnsi="Times New Roman" w:cs="Times New Roman"/>
              </w:rPr>
              <w:t xml:space="preserve">, </w:t>
            </w:r>
            <w:proofErr w:type="spellStart"/>
            <w:r>
              <w:rPr>
                <w:rFonts w:ascii="Times New Roman" w:hAnsi="Times New Roman" w:cs="Times New Roman"/>
              </w:rPr>
              <w:t>Rhys</w:t>
            </w:r>
            <w:proofErr w:type="spellEnd"/>
            <w:r>
              <w:rPr>
                <w:rFonts w:ascii="Times New Roman" w:hAnsi="Times New Roman" w:cs="Times New Roman"/>
              </w:rPr>
              <w:t xml:space="preserve"> – </w:t>
            </w:r>
            <w:proofErr w:type="spellStart"/>
            <w:r w:rsidRPr="00AE4BA7">
              <w:rPr>
                <w:rFonts w:ascii="Times New Roman" w:hAnsi="Times New Roman" w:cs="Times New Roman"/>
              </w:rPr>
              <w:t>Woods</w:t>
            </w:r>
            <w:proofErr w:type="spellEnd"/>
            <w:r>
              <w:rPr>
                <w:rFonts w:ascii="Times New Roman" w:hAnsi="Times New Roman" w:cs="Times New Roman"/>
              </w:rPr>
              <w:t>, Michael</w:t>
            </w:r>
            <w:r w:rsidRPr="00AE4BA7">
              <w:rPr>
                <w:rFonts w:ascii="Times New Roman" w:hAnsi="Times New Roman" w:cs="Times New Roman"/>
              </w:rPr>
              <w:t xml:space="preserve">: An </w:t>
            </w:r>
            <w:proofErr w:type="spellStart"/>
            <w:r w:rsidRPr="00AE4BA7">
              <w:rPr>
                <w:rFonts w:ascii="Times New Roman" w:hAnsi="Times New Roman" w:cs="Times New Roman"/>
              </w:rPr>
              <w:t>introduction</w:t>
            </w:r>
            <w:proofErr w:type="spellEnd"/>
            <w:r w:rsidRPr="00AE4BA7">
              <w:rPr>
                <w:rFonts w:ascii="Times New Roman" w:hAnsi="Times New Roman" w:cs="Times New Roman"/>
              </w:rPr>
              <w:t xml:space="preserve"> </w:t>
            </w:r>
            <w:proofErr w:type="spellStart"/>
            <w:r w:rsidRPr="00AE4BA7">
              <w:rPr>
                <w:rFonts w:ascii="Times New Roman" w:hAnsi="Times New Roman" w:cs="Times New Roman"/>
              </w:rPr>
              <w:t>to</w:t>
            </w:r>
            <w:proofErr w:type="spellEnd"/>
            <w:r w:rsidRPr="00AE4BA7">
              <w:rPr>
                <w:rFonts w:ascii="Times New Roman" w:hAnsi="Times New Roman" w:cs="Times New Roman"/>
              </w:rPr>
              <w:t xml:space="preserve"> </w:t>
            </w:r>
            <w:proofErr w:type="spellStart"/>
            <w:r w:rsidRPr="00AE4BA7">
              <w:rPr>
                <w:rFonts w:ascii="Times New Roman" w:hAnsi="Times New Roman" w:cs="Times New Roman"/>
              </w:rPr>
              <w:t>political</w:t>
            </w:r>
            <w:proofErr w:type="spellEnd"/>
            <w:r w:rsidRPr="00AE4BA7">
              <w:rPr>
                <w:rFonts w:ascii="Times New Roman" w:hAnsi="Times New Roman" w:cs="Times New Roman"/>
              </w:rPr>
              <w:t xml:space="preserve"> </w:t>
            </w:r>
            <w:proofErr w:type="spellStart"/>
            <w:r w:rsidRPr="00AE4BA7">
              <w:rPr>
                <w:rFonts w:ascii="Times New Roman" w:hAnsi="Times New Roman" w:cs="Times New Roman"/>
              </w:rPr>
              <w:t>geography</w:t>
            </w:r>
            <w:proofErr w:type="spellEnd"/>
            <w:r w:rsidRPr="00AE4BA7">
              <w:rPr>
                <w:rFonts w:ascii="Times New Roman" w:hAnsi="Times New Roman" w:cs="Times New Roman"/>
              </w:rPr>
              <w:t xml:space="preserve">. </w:t>
            </w:r>
            <w:proofErr w:type="spellStart"/>
            <w:r w:rsidRPr="00AE4BA7">
              <w:rPr>
                <w:rFonts w:ascii="Times New Roman" w:hAnsi="Times New Roman" w:cs="Times New Roman"/>
              </w:rPr>
              <w:lastRenderedPageBreak/>
              <w:t>Routledge</w:t>
            </w:r>
            <w:proofErr w:type="spellEnd"/>
            <w:proofErr w:type="gramStart"/>
            <w:r w:rsidRPr="00AE4BA7">
              <w:rPr>
                <w:rFonts w:ascii="Times New Roman" w:hAnsi="Times New Roman" w:cs="Times New Roman"/>
              </w:rPr>
              <w:t>,London-New</w:t>
            </w:r>
            <w:proofErr w:type="gramEnd"/>
            <w:r w:rsidRPr="00AE4BA7">
              <w:rPr>
                <w:rFonts w:ascii="Times New Roman" w:hAnsi="Times New Roman" w:cs="Times New Roman"/>
              </w:rPr>
              <w:t xml:space="preserve"> York. 2004.</w:t>
            </w:r>
            <w:r>
              <w:t xml:space="preserve"> </w:t>
            </w:r>
            <w:r w:rsidRPr="00E00C11">
              <w:rPr>
                <w:rFonts w:ascii="Times New Roman" w:hAnsi="Times New Roman" w:cs="Times New Roman"/>
              </w:rPr>
              <w:t xml:space="preserve">ISBN: </w:t>
            </w:r>
            <w:r w:rsidRPr="00E00C11">
              <w:rPr>
                <w:rStyle w:val="a-size-base"/>
                <w:rFonts w:ascii="Times New Roman" w:hAnsi="Times New Roman" w:cs="Times New Roman"/>
              </w:rPr>
              <w:t>978-0415250771</w:t>
            </w:r>
          </w:p>
          <w:p w:rsidR="00AE4BA7" w:rsidRDefault="00AE4BA7" w:rsidP="00AE4BA7">
            <w:pPr>
              <w:spacing w:after="0" w:line="240" w:lineRule="auto"/>
              <w:rPr>
                <w:rFonts w:ascii="Times New Roman" w:hAnsi="Times New Roman" w:cs="Times New Roman"/>
              </w:rPr>
            </w:pPr>
          </w:p>
        </w:tc>
      </w:tr>
      <w:tr w:rsidR="00D95037" w:rsidTr="00D95037">
        <w:tc>
          <w:tcPr>
            <w:tcW w:w="396" w:type="pct"/>
            <w:tcBorders>
              <w:top w:val="single" w:sz="4" w:space="0" w:color="auto"/>
              <w:left w:val="single" w:sz="4" w:space="0" w:color="auto"/>
              <w:bottom w:val="single" w:sz="4" w:space="0" w:color="auto"/>
              <w:right w:val="single" w:sz="4" w:space="0" w:color="auto"/>
            </w:tcBorders>
          </w:tcPr>
          <w:p w:rsidR="00D95037" w:rsidRDefault="00D95037" w:rsidP="003E77C1">
            <w:pPr>
              <w:pStyle w:val="Listaszerbekezds"/>
              <w:numPr>
                <w:ilvl w:val="0"/>
                <w:numId w:val="1"/>
              </w:numPr>
              <w:spacing w:after="0" w:line="240" w:lineRule="auto"/>
              <w:rPr>
                <w:rFonts w:ascii="Times New Roman" w:hAnsi="Times New Roman" w:cs="Times New Roman"/>
                <w:b/>
              </w:rPr>
            </w:pPr>
          </w:p>
        </w:tc>
        <w:tc>
          <w:tcPr>
            <w:tcW w:w="1993" w:type="pct"/>
            <w:tcBorders>
              <w:top w:val="single" w:sz="4" w:space="0" w:color="auto"/>
              <w:left w:val="single" w:sz="4" w:space="0" w:color="auto"/>
              <w:bottom w:val="single" w:sz="4" w:space="0" w:color="auto"/>
              <w:right w:val="single" w:sz="4" w:space="0" w:color="auto"/>
            </w:tcBorders>
            <w:hideMark/>
          </w:tcPr>
          <w:p w:rsidR="00D95037" w:rsidRDefault="00D95037">
            <w:pPr>
              <w:spacing w:after="0" w:line="240" w:lineRule="auto"/>
              <w:rPr>
                <w:rFonts w:ascii="Times New Roman" w:hAnsi="Times New Roman" w:cs="Times New Roman"/>
                <w:b/>
              </w:rPr>
            </w:pPr>
            <w:r>
              <w:rPr>
                <w:rFonts w:ascii="Times New Roman" w:hAnsi="Times New Roman" w:cs="Times New Roman"/>
                <w:b/>
              </w:rPr>
              <w:t>A kötelező és ajánlott irodalom jegyzéke (angol nyelven)</w:t>
            </w:r>
          </w:p>
        </w:tc>
        <w:tc>
          <w:tcPr>
            <w:tcW w:w="2611" w:type="pct"/>
            <w:tcBorders>
              <w:top w:val="single" w:sz="4" w:space="0" w:color="auto"/>
              <w:left w:val="single" w:sz="4" w:space="0" w:color="auto"/>
              <w:bottom w:val="single" w:sz="4" w:space="0" w:color="auto"/>
              <w:right w:val="single" w:sz="4" w:space="0" w:color="auto"/>
            </w:tcBorders>
          </w:tcPr>
          <w:p w:rsidR="007940F7" w:rsidRDefault="0030001C">
            <w:pPr>
              <w:spacing w:after="0" w:line="240" w:lineRule="auto"/>
              <w:jc w:val="both"/>
              <w:rPr>
                <w:rFonts w:ascii="Times New Roman" w:hAnsi="Times New Roman" w:cs="Times New Roman"/>
                <w:i/>
                <w:iCs/>
              </w:rPr>
            </w:pPr>
            <w:proofErr w:type="spellStart"/>
            <w:r w:rsidRPr="0030001C">
              <w:rPr>
                <w:rFonts w:ascii="Times New Roman" w:hAnsi="Times New Roman" w:cs="Times New Roman"/>
                <w:i/>
                <w:iCs/>
              </w:rPr>
              <w:t>Compulsory</w:t>
            </w:r>
            <w:proofErr w:type="spellEnd"/>
            <w:r w:rsidRPr="0030001C">
              <w:rPr>
                <w:rFonts w:ascii="Times New Roman" w:hAnsi="Times New Roman" w:cs="Times New Roman"/>
                <w:i/>
                <w:iCs/>
              </w:rPr>
              <w:t xml:space="preserve"> </w:t>
            </w:r>
            <w:proofErr w:type="spellStart"/>
            <w:r w:rsidRPr="0030001C">
              <w:rPr>
                <w:rFonts w:ascii="Times New Roman" w:hAnsi="Times New Roman" w:cs="Times New Roman"/>
                <w:i/>
                <w:iCs/>
              </w:rPr>
              <w:t>reading</w:t>
            </w:r>
            <w:proofErr w:type="spellEnd"/>
            <w:r w:rsidRPr="0030001C">
              <w:rPr>
                <w:rFonts w:ascii="Times New Roman" w:hAnsi="Times New Roman" w:cs="Times New Roman"/>
                <w:i/>
                <w:iCs/>
              </w:rPr>
              <w:t xml:space="preserve">: </w:t>
            </w:r>
          </w:p>
          <w:p w:rsidR="007940F7" w:rsidRPr="00FF5C42" w:rsidRDefault="00AE4BA7">
            <w:pPr>
              <w:spacing w:after="0" w:line="240" w:lineRule="auto"/>
              <w:jc w:val="both"/>
              <w:rPr>
                <w:rFonts w:asciiTheme="majorBidi" w:hAnsiTheme="majorBidi" w:cstheme="majorBidi"/>
              </w:rPr>
            </w:pPr>
            <w:proofErr w:type="spellStart"/>
            <w:r w:rsidRPr="00AE4BA7">
              <w:rPr>
                <w:rFonts w:ascii="Times New Roman" w:hAnsi="Times New Roman" w:cs="Times New Roman"/>
              </w:rPr>
              <w:t>Békesi</w:t>
            </w:r>
            <w:proofErr w:type="spellEnd"/>
            <w:r w:rsidR="00A06E22">
              <w:rPr>
                <w:rFonts w:ascii="Times New Roman" w:hAnsi="Times New Roman" w:cs="Times New Roman"/>
              </w:rPr>
              <w:t>,</w:t>
            </w:r>
            <w:r w:rsidRPr="00AE4BA7">
              <w:rPr>
                <w:rFonts w:ascii="Times New Roman" w:hAnsi="Times New Roman" w:cs="Times New Roman"/>
              </w:rPr>
              <w:t xml:space="preserve"> László: A politika földrajza. </w:t>
            </w:r>
            <w:r>
              <w:rPr>
                <w:rFonts w:ascii="Times New Roman" w:hAnsi="Times New Roman" w:cs="Times New Roman"/>
              </w:rPr>
              <w:t xml:space="preserve">(The </w:t>
            </w:r>
            <w:proofErr w:type="spellStart"/>
            <w:r>
              <w:rPr>
                <w:rFonts w:ascii="Times New Roman" w:hAnsi="Times New Roman" w:cs="Times New Roman"/>
              </w:rPr>
              <w:t>Geography</w:t>
            </w:r>
            <w:proofErr w:type="spellEnd"/>
            <w:r>
              <w:rPr>
                <w:rFonts w:ascii="Times New Roman" w:hAnsi="Times New Roman" w:cs="Times New Roman"/>
              </w:rPr>
              <w:t xml:space="preserve"> of </w:t>
            </w:r>
            <w:proofErr w:type="spellStart"/>
            <w:r>
              <w:rPr>
                <w:rFonts w:ascii="Times New Roman" w:hAnsi="Times New Roman" w:cs="Times New Roman"/>
              </w:rPr>
              <w:t>Politics</w:t>
            </w:r>
            <w:proofErr w:type="spellEnd"/>
            <w:r>
              <w:rPr>
                <w:rFonts w:ascii="Times New Roman" w:hAnsi="Times New Roman" w:cs="Times New Roman"/>
              </w:rPr>
              <w:t xml:space="preserve">) </w:t>
            </w:r>
            <w:r w:rsidRPr="00AE4BA7">
              <w:rPr>
                <w:rFonts w:ascii="Times New Roman" w:hAnsi="Times New Roman" w:cs="Times New Roman"/>
              </w:rPr>
              <w:t>Aula, Bp. 2004.</w:t>
            </w:r>
            <w:r w:rsidR="001368C3">
              <w:t xml:space="preserve"> </w:t>
            </w:r>
            <w:r w:rsidR="0030001C" w:rsidRPr="00FF5C42">
              <w:rPr>
                <w:rStyle w:val="Kiemels"/>
                <w:rFonts w:asciiTheme="majorBidi" w:hAnsiTheme="majorBidi" w:cstheme="majorBidi"/>
                <w:i w:val="0"/>
                <w:iCs w:val="0"/>
              </w:rPr>
              <w:t>ISBN</w:t>
            </w:r>
            <w:r w:rsidR="0030001C" w:rsidRPr="00FF5C42">
              <w:rPr>
                <w:rStyle w:val="st"/>
                <w:rFonts w:asciiTheme="majorBidi" w:hAnsiTheme="majorBidi" w:cstheme="majorBidi"/>
              </w:rPr>
              <w:t>: 9639478938</w:t>
            </w:r>
          </w:p>
          <w:p w:rsidR="007940F7" w:rsidRDefault="007940F7">
            <w:pPr>
              <w:spacing w:after="0" w:line="240" w:lineRule="auto"/>
              <w:jc w:val="both"/>
              <w:rPr>
                <w:rFonts w:ascii="Times New Roman" w:hAnsi="Times New Roman" w:cs="Times New Roman"/>
              </w:rPr>
            </w:pPr>
          </w:p>
          <w:p w:rsidR="007940F7" w:rsidRDefault="0030001C">
            <w:pPr>
              <w:spacing w:after="0" w:line="240" w:lineRule="auto"/>
              <w:jc w:val="both"/>
              <w:rPr>
                <w:rFonts w:ascii="Times New Roman" w:hAnsi="Times New Roman" w:cs="Times New Roman"/>
                <w:i/>
                <w:iCs/>
              </w:rPr>
            </w:pPr>
            <w:proofErr w:type="spellStart"/>
            <w:r w:rsidRPr="0030001C">
              <w:rPr>
                <w:rFonts w:ascii="Times New Roman" w:hAnsi="Times New Roman" w:cs="Times New Roman"/>
                <w:i/>
                <w:iCs/>
              </w:rPr>
              <w:t>Recommended</w:t>
            </w:r>
            <w:proofErr w:type="spellEnd"/>
            <w:r w:rsidRPr="0030001C">
              <w:rPr>
                <w:rFonts w:ascii="Times New Roman" w:hAnsi="Times New Roman" w:cs="Times New Roman"/>
                <w:i/>
                <w:iCs/>
              </w:rPr>
              <w:t xml:space="preserve"> </w:t>
            </w:r>
            <w:proofErr w:type="spellStart"/>
            <w:r w:rsidRPr="0030001C">
              <w:rPr>
                <w:rFonts w:ascii="Times New Roman" w:hAnsi="Times New Roman" w:cs="Times New Roman"/>
                <w:i/>
                <w:iCs/>
              </w:rPr>
              <w:t>readings</w:t>
            </w:r>
            <w:proofErr w:type="spellEnd"/>
            <w:r w:rsidRPr="0030001C">
              <w:rPr>
                <w:rFonts w:ascii="Times New Roman" w:hAnsi="Times New Roman" w:cs="Times New Roman"/>
                <w:i/>
                <w:iCs/>
              </w:rPr>
              <w:t xml:space="preserve">: </w:t>
            </w:r>
          </w:p>
          <w:p w:rsidR="007940F7" w:rsidRDefault="00AE4BA7">
            <w:pPr>
              <w:spacing w:after="0" w:line="240" w:lineRule="auto"/>
              <w:jc w:val="both"/>
              <w:rPr>
                <w:rFonts w:ascii="Times New Roman" w:hAnsi="Times New Roman" w:cs="Times New Roman"/>
              </w:rPr>
            </w:pPr>
            <w:r w:rsidRPr="00AE4BA7">
              <w:rPr>
                <w:rFonts w:ascii="Times New Roman" w:hAnsi="Times New Roman" w:cs="Times New Roman"/>
              </w:rPr>
              <w:t>Benkő</w:t>
            </w:r>
            <w:r w:rsidR="00A06E22">
              <w:rPr>
                <w:rFonts w:ascii="Times New Roman" w:hAnsi="Times New Roman" w:cs="Times New Roman"/>
              </w:rPr>
              <w:t>,</w:t>
            </w:r>
            <w:r w:rsidRPr="00AE4BA7">
              <w:rPr>
                <w:rFonts w:ascii="Times New Roman" w:hAnsi="Times New Roman" w:cs="Times New Roman"/>
              </w:rPr>
              <w:t xml:space="preserve"> Péter: Magyarország politika</w:t>
            </w:r>
            <w:r>
              <w:rPr>
                <w:rFonts w:ascii="Times New Roman" w:hAnsi="Times New Roman" w:cs="Times New Roman"/>
              </w:rPr>
              <w:t xml:space="preserve">i régiói. (The </w:t>
            </w:r>
            <w:proofErr w:type="spellStart"/>
            <w:r>
              <w:rPr>
                <w:rFonts w:ascii="Times New Roman" w:hAnsi="Times New Roman" w:cs="Times New Roman"/>
              </w:rPr>
              <w:t>Political</w:t>
            </w:r>
            <w:proofErr w:type="spellEnd"/>
            <w:r>
              <w:rPr>
                <w:rFonts w:ascii="Times New Roman" w:hAnsi="Times New Roman" w:cs="Times New Roman"/>
              </w:rPr>
              <w:t xml:space="preserve"> </w:t>
            </w:r>
            <w:proofErr w:type="spellStart"/>
            <w:r>
              <w:rPr>
                <w:rFonts w:ascii="Times New Roman" w:hAnsi="Times New Roman" w:cs="Times New Roman"/>
              </w:rPr>
              <w:t>Regions</w:t>
            </w:r>
            <w:proofErr w:type="spellEnd"/>
            <w:r>
              <w:rPr>
                <w:rFonts w:ascii="Times New Roman" w:hAnsi="Times New Roman" w:cs="Times New Roman"/>
              </w:rPr>
              <w:t xml:space="preserve"> of Hungary) Deák Kiadó, Budapest,</w:t>
            </w:r>
            <w:r w:rsidR="001368C3">
              <w:rPr>
                <w:rFonts w:ascii="Times New Roman" w:hAnsi="Times New Roman" w:cs="Times New Roman"/>
              </w:rPr>
              <w:t xml:space="preserve"> 2011. ISBN 978963887972</w:t>
            </w:r>
            <w:r w:rsidRPr="00AE4BA7">
              <w:rPr>
                <w:rFonts w:ascii="Times New Roman" w:hAnsi="Times New Roman" w:cs="Times New Roman"/>
              </w:rPr>
              <w:t>1</w:t>
            </w:r>
          </w:p>
          <w:p w:rsidR="007940F7" w:rsidRDefault="00AE4BA7">
            <w:pPr>
              <w:spacing w:after="0" w:line="240" w:lineRule="auto"/>
              <w:jc w:val="both"/>
              <w:rPr>
                <w:rFonts w:ascii="Times New Roman" w:hAnsi="Times New Roman" w:cs="Times New Roman"/>
              </w:rPr>
            </w:pPr>
            <w:r w:rsidRPr="00AE4BA7">
              <w:rPr>
                <w:rFonts w:ascii="Times New Roman" w:hAnsi="Times New Roman" w:cs="Times New Roman"/>
              </w:rPr>
              <w:t>Bernek</w:t>
            </w:r>
            <w:r w:rsidR="00A06E22">
              <w:rPr>
                <w:rFonts w:ascii="Times New Roman" w:hAnsi="Times New Roman" w:cs="Times New Roman"/>
              </w:rPr>
              <w:t>,</w:t>
            </w:r>
            <w:r w:rsidRPr="00AE4BA7">
              <w:rPr>
                <w:rFonts w:ascii="Times New Roman" w:hAnsi="Times New Roman" w:cs="Times New Roman"/>
              </w:rPr>
              <w:t xml:space="preserve"> Ágnes </w:t>
            </w:r>
            <w:proofErr w:type="spellStart"/>
            <w:r w:rsidR="00076405">
              <w:rPr>
                <w:rFonts w:ascii="Times New Roman" w:hAnsi="Times New Roman" w:cs="Times New Roman"/>
              </w:rPr>
              <w:t>ed</w:t>
            </w:r>
            <w:proofErr w:type="spellEnd"/>
            <w:r w:rsidRPr="00AE4BA7">
              <w:rPr>
                <w:rFonts w:ascii="Times New Roman" w:hAnsi="Times New Roman" w:cs="Times New Roman"/>
              </w:rPr>
              <w:t xml:space="preserve">.: A globális </w:t>
            </w:r>
            <w:proofErr w:type="gramStart"/>
            <w:r w:rsidRPr="00AE4BA7">
              <w:rPr>
                <w:rFonts w:ascii="Times New Roman" w:hAnsi="Times New Roman" w:cs="Times New Roman"/>
              </w:rPr>
              <w:t>világ</w:t>
            </w:r>
            <w:r w:rsidR="00E00C11">
              <w:rPr>
                <w:rFonts w:ascii="Times New Roman" w:hAnsi="Times New Roman" w:cs="Times New Roman"/>
              </w:rPr>
              <w:t xml:space="preserve"> </w:t>
            </w:r>
            <w:r w:rsidRPr="00AE4BA7">
              <w:rPr>
                <w:rFonts w:ascii="Times New Roman" w:hAnsi="Times New Roman" w:cs="Times New Roman"/>
              </w:rPr>
              <w:t>politikai</w:t>
            </w:r>
            <w:proofErr w:type="gramEnd"/>
            <w:r w:rsidRPr="00AE4BA7">
              <w:rPr>
                <w:rFonts w:ascii="Times New Roman" w:hAnsi="Times New Roman" w:cs="Times New Roman"/>
              </w:rPr>
              <w:t xml:space="preserve"> földr</w:t>
            </w:r>
            <w:r>
              <w:rPr>
                <w:rFonts w:ascii="Times New Roman" w:hAnsi="Times New Roman" w:cs="Times New Roman"/>
              </w:rPr>
              <w:t xml:space="preserve">ajza. (The </w:t>
            </w:r>
            <w:proofErr w:type="spellStart"/>
            <w:r>
              <w:rPr>
                <w:rFonts w:ascii="Times New Roman" w:hAnsi="Times New Roman" w:cs="Times New Roman"/>
              </w:rPr>
              <w:t>Political</w:t>
            </w:r>
            <w:proofErr w:type="spellEnd"/>
            <w:r>
              <w:rPr>
                <w:rFonts w:ascii="Times New Roman" w:hAnsi="Times New Roman" w:cs="Times New Roman"/>
              </w:rPr>
              <w:t xml:space="preserve"> </w:t>
            </w:r>
            <w:proofErr w:type="spellStart"/>
            <w:r>
              <w:rPr>
                <w:rFonts w:ascii="Times New Roman" w:hAnsi="Times New Roman" w:cs="Times New Roman"/>
              </w:rPr>
              <w:t>Geography</w:t>
            </w:r>
            <w:proofErr w:type="spellEnd"/>
            <w:r>
              <w:rPr>
                <w:rFonts w:ascii="Times New Roman" w:hAnsi="Times New Roman" w:cs="Times New Roman"/>
              </w:rPr>
              <w:t xml:space="preserve"> of </w:t>
            </w:r>
            <w:proofErr w:type="spellStart"/>
            <w:r>
              <w:rPr>
                <w:rFonts w:ascii="Times New Roman" w:hAnsi="Times New Roman" w:cs="Times New Roman"/>
              </w:rPr>
              <w:t>the</w:t>
            </w:r>
            <w:proofErr w:type="spellEnd"/>
            <w:r>
              <w:rPr>
                <w:rFonts w:ascii="Times New Roman" w:hAnsi="Times New Roman" w:cs="Times New Roman"/>
              </w:rPr>
              <w:t xml:space="preserve"> Global World) Nemzeti Tankönyvkiadó, Budapest,</w:t>
            </w:r>
            <w:r w:rsidRPr="00AE4BA7">
              <w:rPr>
                <w:rFonts w:ascii="Times New Roman" w:hAnsi="Times New Roman" w:cs="Times New Roman"/>
              </w:rPr>
              <w:t xml:space="preserve"> 2002.</w:t>
            </w:r>
            <w:r w:rsidR="001368C3">
              <w:t xml:space="preserve"> </w:t>
            </w:r>
            <w:r w:rsidR="0030001C" w:rsidRPr="00FF5C42">
              <w:rPr>
                <w:rStyle w:val="Kiemels"/>
                <w:rFonts w:asciiTheme="majorBidi" w:hAnsiTheme="majorBidi" w:cstheme="majorBidi"/>
                <w:i w:val="0"/>
                <w:iCs w:val="0"/>
              </w:rPr>
              <w:t>ISBN</w:t>
            </w:r>
            <w:r w:rsidR="0030001C" w:rsidRPr="00FF5C42">
              <w:rPr>
                <w:rStyle w:val="st"/>
                <w:rFonts w:asciiTheme="majorBidi" w:hAnsiTheme="majorBidi" w:cstheme="majorBidi"/>
                <w:i/>
              </w:rPr>
              <w:t xml:space="preserve">: </w:t>
            </w:r>
            <w:r w:rsidR="0030001C" w:rsidRPr="00FF5C42">
              <w:rPr>
                <w:rStyle w:val="st"/>
                <w:rFonts w:asciiTheme="majorBidi" w:hAnsiTheme="majorBidi" w:cstheme="majorBidi"/>
              </w:rPr>
              <w:t>9631944247</w:t>
            </w:r>
          </w:p>
          <w:p w:rsidR="007940F7" w:rsidRDefault="00AE4BA7">
            <w:pPr>
              <w:spacing w:after="0" w:line="240" w:lineRule="auto"/>
              <w:jc w:val="both"/>
              <w:rPr>
                <w:rFonts w:ascii="Times New Roman" w:hAnsi="Times New Roman" w:cs="Times New Roman"/>
              </w:rPr>
            </w:pPr>
            <w:proofErr w:type="spellStart"/>
            <w:r>
              <w:rPr>
                <w:rFonts w:ascii="Times New Roman" w:hAnsi="Times New Roman" w:cs="Times New Roman"/>
              </w:rPr>
              <w:t>Buskó</w:t>
            </w:r>
            <w:proofErr w:type="spellEnd"/>
            <w:r w:rsidR="00A06E22">
              <w:rPr>
                <w:rFonts w:ascii="Times New Roman" w:hAnsi="Times New Roman" w:cs="Times New Roman"/>
              </w:rPr>
              <w:t>,</w:t>
            </w:r>
            <w:r>
              <w:rPr>
                <w:rFonts w:ascii="Times New Roman" w:hAnsi="Times New Roman" w:cs="Times New Roman"/>
              </w:rPr>
              <w:t xml:space="preserve"> Tibor László: Az államhatárok átjárhatóságáról – politikai </w:t>
            </w:r>
            <w:r w:rsidR="00D77EA7">
              <w:rPr>
                <w:rFonts w:ascii="Times New Roman" w:hAnsi="Times New Roman" w:cs="Times New Roman"/>
              </w:rPr>
              <w:t>földrajzi vázlat.(</w:t>
            </w:r>
            <w:proofErr w:type="spellStart"/>
            <w:r w:rsidR="00D77EA7">
              <w:rPr>
                <w:rFonts w:ascii="Times New Roman" w:hAnsi="Times New Roman" w:cs="Times New Roman"/>
              </w:rPr>
              <w:t>On</w:t>
            </w:r>
            <w:proofErr w:type="spellEnd"/>
            <w:r w:rsidR="00D77EA7">
              <w:rPr>
                <w:rFonts w:ascii="Times New Roman" w:hAnsi="Times New Roman" w:cs="Times New Roman"/>
              </w:rPr>
              <w:t xml:space="preserve"> </w:t>
            </w:r>
            <w:proofErr w:type="spellStart"/>
            <w:r w:rsidR="00D77EA7">
              <w:rPr>
                <w:rFonts w:ascii="Times New Roman" w:hAnsi="Times New Roman" w:cs="Times New Roman"/>
              </w:rPr>
              <w:t>the</w:t>
            </w:r>
            <w:proofErr w:type="spellEnd"/>
            <w:r w:rsidR="00D77EA7">
              <w:rPr>
                <w:rFonts w:ascii="Times New Roman" w:hAnsi="Times New Roman" w:cs="Times New Roman"/>
              </w:rPr>
              <w:t xml:space="preserve"> </w:t>
            </w:r>
            <w:proofErr w:type="spellStart"/>
            <w:r w:rsidR="00D77EA7">
              <w:rPr>
                <w:rFonts w:ascii="Times New Roman" w:hAnsi="Times New Roman" w:cs="Times New Roman"/>
              </w:rPr>
              <w:t>Permeability</w:t>
            </w:r>
            <w:proofErr w:type="spellEnd"/>
            <w:r w:rsidR="00D77EA7">
              <w:rPr>
                <w:rFonts w:ascii="Times New Roman" w:hAnsi="Times New Roman" w:cs="Times New Roman"/>
              </w:rPr>
              <w:t xml:space="preserve"> of </w:t>
            </w:r>
            <w:proofErr w:type="spellStart"/>
            <w:r w:rsidR="00D77EA7">
              <w:rPr>
                <w:rFonts w:ascii="Times New Roman" w:hAnsi="Times New Roman" w:cs="Times New Roman"/>
              </w:rPr>
              <w:t>the</w:t>
            </w:r>
            <w:proofErr w:type="spellEnd"/>
            <w:r w:rsidR="00D77EA7">
              <w:rPr>
                <w:rFonts w:ascii="Times New Roman" w:hAnsi="Times New Roman" w:cs="Times New Roman"/>
              </w:rPr>
              <w:t xml:space="preserve"> </w:t>
            </w:r>
            <w:proofErr w:type="spellStart"/>
            <w:r w:rsidR="00D77EA7">
              <w:rPr>
                <w:rFonts w:ascii="Times New Roman" w:hAnsi="Times New Roman" w:cs="Times New Roman"/>
              </w:rPr>
              <w:t>State</w:t>
            </w:r>
            <w:proofErr w:type="spellEnd"/>
            <w:r w:rsidR="00D77EA7">
              <w:rPr>
                <w:rFonts w:ascii="Times New Roman" w:hAnsi="Times New Roman" w:cs="Times New Roman"/>
              </w:rPr>
              <w:t xml:space="preserve"> </w:t>
            </w:r>
            <w:proofErr w:type="spellStart"/>
            <w:r w:rsidR="00D77EA7">
              <w:rPr>
                <w:rFonts w:ascii="Times New Roman" w:hAnsi="Times New Roman" w:cs="Times New Roman"/>
              </w:rPr>
              <w:t>Borders</w:t>
            </w:r>
            <w:proofErr w:type="spellEnd"/>
            <w:r w:rsidR="00D77EA7">
              <w:rPr>
                <w:rFonts w:ascii="Times New Roman" w:hAnsi="Times New Roman" w:cs="Times New Roman"/>
              </w:rPr>
              <w:t xml:space="preserve"> – a </w:t>
            </w:r>
            <w:proofErr w:type="spellStart"/>
            <w:r w:rsidR="00D77EA7">
              <w:rPr>
                <w:rFonts w:ascii="Times New Roman" w:hAnsi="Times New Roman" w:cs="Times New Roman"/>
              </w:rPr>
              <w:t>political</w:t>
            </w:r>
            <w:proofErr w:type="spellEnd"/>
            <w:r w:rsidR="00D77EA7">
              <w:rPr>
                <w:rFonts w:ascii="Times New Roman" w:hAnsi="Times New Roman" w:cs="Times New Roman"/>
              </w:rPr>
              <w:t xml:space="preserve"> </w:t>
            </w:r>
            <w:proofErr w:type="spellStart"/>
            <w:r w:rsidR="00D77EA7">
              <w:rPr>
                <w:rFonts w:ascii="Times New Roman" w:hAnsi="Times New Roman" w:cs="Times New Roman"/>
              </w:rPr>
              <w:t>geographical</w:t>
            </w:r>
            <w:proofErr w:type="spellEnd"/>
            <w:r w:rsidR="00D77EA7">
              <w:rPr>
                <w:rFonts w:ascii="Times New Roman" w:hAnsi="Times New Roman" w:cs="Times New Roman"/>
              </w:rPr>
              <w:t xml:space="preserve"> </w:t>
            </w:r>
            <w:proofErr w:type="spellStart"/>
            <w:r w:rsidR="00D77EA7">
              <w:rPr>
                <w:rFonts w:ascii="Times New Roman" w:hAnsi="Times New Roman" w:cs="Times New Roman"/>
              </w:rPr>
              <w:t>outline</w:t>
            </w:r>
            <w:proofErr w:type="spellEnd"/>
            <w:r w:rsidR="00D77EA7">
              <w:rPr>
                <w:rFonts w:ascii="Times New Roman" w:hAnsi="Times New Roman" w:cs="Times New Roman"/>
              </w:rPr>
              <w:t xml:space="preserve">) </w:t>
            </w:r>
            <w:proofErr w:type="spellStart"/>
            <w:r>
              <w:rPr>
                <w:rFonts w:ascii="Times New Roman" w:hAnsi="Times New Roman" w:cs="Times New Roman"/>
              </w:rPr>
              <w:t>Acta</w:t>
            </w:r>
            <w:proofErr w:type="spellEnd"/>
            <w:r>
              <w:rPr>
                <w:rFonts w:ascii="Times New Roman" w:hAnsi="Times New Roman" w:cs="Times New Roman"/>
              </w:rPr>
              <w:t xml:space="preserve"> Humana Emberi Jogi Közlemények 2014/4. 21-39.</w:t>
            </w:r>
            <w:r w:rsidR="001368C3">
              <w:rPr>
                <w:rFonts w:ascii="Times New Roman" w:hAnsi="Times New Roman" w:cs="Times New Roman"/>
              </w:rPr>
              <w:t xml:space="preserve"> ISSN: 0866-6628</w:t>
            </w:r>
          </w:p>
          <w:p w:rsidR="007940F7" w:rsidRPr="00E00C11" w:rsidRDefault="00AE4BA7">
            <w:pPr>
              <w:spacing w:after="0" w:line="240" w:lineRule="auto"/>
              <w:jc w:val="both"/>
              <w:rPr>
                <w:rFonts w:ascii="Times New Roman" w:hAnsi="Times New Roman" w:cs="Times New Roman"/>
              </w:rPr>
            </w:pPr>
            <w:r w:rsidRPr="00AE4BA7">
              <w:rPr>
                <w:rFonts w:ascii="Times New Roman" w:hAnsi="Times New Roman" w:cs="Times New Roman"/>
              </w:rPr>
              <w:t>Jones</w:t>
            </w:r>
            <w:r w:rsidR="00E00C11">
              <w:rPr>
                <w:rFonts w:ascii="Times New Roman" w:hAnsi="Times New Roman" w:cs="Times New Roman"/>
              </w:rPr>
              <w:t xml:space="preserve">, Martin – </w:t>
            </w:r>
            <w:r w:rsidRPr="00AE4BA7">
              <w:rPr>
                <w:rFonts w:ascii="Times New Roman" w:hAnsi="Times New Roman" w:cs="Times New Roman"/>
              </w:rPr>
              <w:t>Jones</w:t>
            </w:r>
            <w:r w:rsidR="00E00C11">
              <w:rPr>
                <w:rFonts w:ascii="Times New Roman" w:hAnsi="Times New Roman" w:cs="Times New Roman"/>
              </w:rPr>
              <w:t xml:space="preserve">, </w:t>
            </w:r>
            <w:proofErr w:type="spellStart"/>
            <w:r w:rsidR="00E00C11">
              <w:rPr>
                <w:rFonts w:ascii="Times New Roman" w:hAnsi="Times New Roman" w:cs="Times New Roman"/>
              </w:rPr>
              <w:t>Rhys</w:t>
            </w:r>
            <w:proofErr w:type="spellEnd"/>
            <w:r w:rsidR="00E00C11">
              <w:rPr>
                <w:rFonts w:ascii="Times New Roman" w:hAnsi="Times New Roman" w:cs="Times New Roman"/>
              </w:rPr>
              <w:t xml:space="preserve"> – </w:t>
            </w:r>
            <w:proofErr w:type="spellStart"/>
            <w:r w:rsidRPr="00AE4BA7">
              <w:rPr>
                <w:rFonts w:ascii="Times New Roman" w:hAnsi="Times New Roman" w:cs="Times New Roman"/>
              </w:rPr>
              <w:t>Woods</w:t>
            </w:r>
            <w:proofErr w:type="spellEnd"/>
            <w:r w:rsidR="00E00C11">
              <w:rPr>
                <w:rFonts w:ascii="Times New Roman" w:hAnsi="Times New Roman" w:cs="Times New Roman"/>
              </w:rPr>
              <w:t>, Michael</w:t>
            </w:r>
            <w:r w:rsidRPr="00AE4BA7">
              <w:rPr>
                <w:rFonts w:ascii="Times New Roman" w:hAnsi="Times New Roman" w:cs="Times New Roman"/>
              </w:rPr>
              <w:t xml:space="preserve">: An </w:t>
            </w:r>
            <w:proofErr w:type="spellStart"/>
            <w:r w:rsidRPr="00AE4BA7">
              <w:rPr>
                <w:rFonts w:ascii="Times New Roman" w:hAnsi="Times New Roman" w:cs="Times New Roman"/>
              </w:rPr>
              <w:t>introduction</w:t>
            </w:r>
            <w:proofErr w:type="spellEnd"/>
            <w:r w:rsidRPr="00AE4BA7">
              <w:rPr>
                <w:rFonts w:ascii="Times New Roman" w:hAnsi="Times New Roman" w:cs="Times New Roman"/>
              </w:rPr>
              <w:t xml:space="preserve"> </w:t>
            </w:r>
            <w:proofErr w:type="spellStart"/>
            <w:r w:rsidRPr="00AE4BA7">
              <w:rPr>
                <w:rFonts w:ascii="Times New Roman" w:hAnsi="Times New Roman" w:cs="Times New Roman"/>
              </w:rPr>
              <w:t>to</w:t>
            </w:r>
            <w:proofErr w:type="spellEnd"/>
            <w:r w:rsidRPr="00AE4BA7">
              <w:rPr>
                <w:rFonts w:ascii="Times New Roman" w:hAnsi="Times New Roman" w:cs="Times New Roman"/>
              </w:rPr>
              <w:t xml:space="preserve"> </w:t>
            </w:r>
            <w:proofErr w:type="spellStart"/>
            <w:r w:rsidRPr="00AE4BA7">
              <w:rPr>
                <w:rFonts w:ascii="Times New Roman" w:hAnsi="Times New Roman" w:cs="Times New Roman"/>
              </w:rPr>
              <w:t>political</w:t>
            </w:r>
            <w:proofErr w:type="spellEnd"/>
            <w:r w:rsidRPr="00AE4BA7">
              <w:rPr>
                <w:rFonts w:ascii="Times New Roman" w:hAnsi="Times New Roman" w:cs="Times New Roman"/>
              </w:rPr>
              <w:t xml:space="preserve"> </w:t>
            </w:r>
            <w:proofErr w:type="spellStart"/>
            <w:r w:rsidRPr="00AE4BA7">
              <w:rPr>
                <w:rFonts w:ascii="Times New Roman" w:hAnsi="Times New Roman" w:cs="Times New Roman"/>
              </w:rPr>
              <w:t>geography</w:t>
            </w:r>
            <w:proofErr w:type="spellEnd"/>
            <w:r w:rsidRPr="00AE4BA7">
              <w:rPr>
                <w:rFonts w:ascii="Times New Roman" w:hAnsi="Times New Roman" w:cs="Times New Roman"/>
              </w:rPr>
              <w:t xml:space="preserve">. </w:t>
            </w:r>
            <w:proofErr w:type="spellStart"/>
            <w:r w:rsidRPr="00AE4BA7">
              <w:rPr>
                <w:rFonts w:ascii="Times New Roman" w:hAnsi="Times New Roman" w:cs="Times New Roman"/>
              </w:rPr>
              <w:t>Routledge</w:t>
            </w:r>
            <w:proofErr w:type="spellEnd"/>
            <w:proofErr w:type="gramStart"/>
            <w:r w:rsidRPr="00AE4BA7">
              <w:rPr>
                <w:rFonts w:ascii="Times New Roman" w:hAnsi="Times New Roman" w:cs="Times New Roman"/>
              </w:rPr>
              <w:t>,London</w:t>
            </w:r>
            <w:proofErr w:type="gramEnd"/>
            <w:r w:rsidR="00FF5C42">
              <w:rPr>
                <w:rFonts w:ascii="Times New Roman" w:hAnsi="Times New Roman" w:cs="Times New Roman"/>
              </w:rPr>
              <w:t xml:space="preserve"> –</w:t>
            </w:r>
            <w:r w:rsidRPr="00AE4BA7">
              <w:rPr>
                <w:rFonts w:ascii="Times New Roman" w:hAnsi="Times New Roman" w:cs="Times New Roman"/>
              </w:rPr>
              <w:t>New York. 2004.</w:t>
            </w:r>
            <w:r w:rsidR="001368C3">
              <w:t xml:space="preserve"> </w:t>
            </w:r>
            <w:r w:rsidR="001368C3" w:rsidRPr="00E00C11">
              <w:rPr>
                <w:rFonts w:ascii="Times New Roman" w:hAnsi="Times New Roman" w:cs="Times New Roman"/>
              </w:rPr>
              <w:t xml:space="preserve">ISBN: </w:t>
            </w:r>
            <w:r w:rsidR="001368C3" w:rsidRPr="00E00C11">
              <w:rPr>
                <w:rStyle w:val="a-size-base"/>
                <w:rFonts w:ascii="Times New Roman" w:hAnsi="Times New Roman" w:cs="Times New Roman"/>
              </w:rPr>
              <w:t>978-0415250771</w:t>
            </w:r>
          </w:p>
          <w:p w:rsidR="007940F7" w:rsidRDefault="007940F7">
            <w:pPr>
              <w:spacing w:after="0" w:line="240" w:lineRule="auto"/>
              <w:jc w:val="both"/>
              <w:rPr>
                <w:rFonts w:ascii="Times New Roman" w:hAnsi="Times New Roman" w:cs="Times New Roman"/>
              </w:rPr>
            </w:pPr>
          </w:p>
          <w:p w:rsidR="00D95037" w:rsidRDefault="00D95037">
            <w:pPr>
              <w:spacing w:after="0" w:line="240" w:lineRule="auto"/>
              <w:rPr>
                <w:rFonts w:ascii="Times New Roman" w:hAnsi="Times New Roman" w:cs="Times New Roman"/>
              </w:rPr>
            </w:pPr>
          </w:p>
        </w:tc>
      </w:tr>
    </w:tbl>
    <w:p w:rsidR="00D95037" w:rsidRDefault="00D95037" w:rsidP="00D95037">
      <w:pPr>
        <w:rPr>
          <w:rFonts w:ascii="Times New Roman" w:hAnsi="Times New Roman" w:cs="Times New Roman"/>
        </w:rPr>
      </w:pPr>
    </w:p>
    <w:sectPr w:rsidR="00D95037" w:rsidSect="00574B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42BD5"/>
    <w:multiLevelType w:val="hybridMultilevel"/>
    <w:tmpl w:val="684EDC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D95037"/>
    <w:rsid w:val="00033C75"/>
    <w:rsid w:val="00076405"/>
    <w:rsid w:val="00085953"/>
    <w:rsid w:val="000B2591"/>
    <w:rsid w:val="000B46C3"/>
    <w:rsid w:val="001368C3"/>
    <w:rsid w:val="001846E9"/>
    <w:rsid w:val="001D0C8E"/>
    <w:rsid w:val="00237C1E"/>
    <w:rsid w:val="00237DCF"/>
    <w:rsid w:val="00264A3F"/>
    <w:rsid w:val="00275E21"/>
    <w:rsid w:val="002C352B"/>
    <w:rsid w:val="0030001C"/>
    <w:rsid w:val="00432324"/>
    <w:rsid w:val="004E768D"/>
    <w:rsid w:val="005108B6"/>
    <w:rsid w:val="00574B1A"/>
    <w:rsid w:val="005D5D2F"/>
    <w:rsid w:val="0067116C"/>
    <w:rsid w:val="006C315A"/>
    <w:rsid w:val="007232A2"/>
    <w:rsid w:val="0072456A"/>
    <w:rsid w:val="007940F7"/>
    <w:rsid w:val="00797454"/>
    <w:rsid w:val="007A1EC5"/>
    <w:rsid w:val="007A2191"/>
    <w:rsid w:val="007A3E82"/>
    <w:rsid w:val="007B1E74"/>
    <w:rsid w:val="00817687"/>
    <w:rsid w:val="008D0558"/>
    <w:rsid w:val="0098204B"/>
    <w:rsid w:val="00A06E22"/>
    <w:rsid w:val="00AC5853"/>
    <w:rsid w:val="00AE4BA7"/>
    <w:rsid w:val="00AF19DE"/>
    <w:rsid w:val="00AF53CE"/>
    <w:rsid w:val="00B725FB"/>
    <w:rsid w:val="00BA6719"/>
    <w:rsid w:val="00C06B55"/>
    <w:rsid w:val="00CC175A"/>
    <w:rsid w:val="00D727F8"/>
    <w:rsid w:val="00D77EA7"/>
    <w:rsid w:val="00D95037"/>
    <w:rsid w:val="00E00C11"/>
    <w:rsid w:val="00E31B5E"/>
    <w:rsid w:val="00E85B99"/>
    <w:rsid w:val="00EB5CA3"/>
    <w:rsid w:val="00F914AF"/>
    <w:rsid w:val="00FA69DC"/>
    <w:rsid w:val="00FB1E77"/>
    <w:rsid w:val="00FB7E73"/>
    <w:rsid w:val="00FD2B89"/>
    <w:rsid w:val="00FF5C42"/>
  </w:rsids>
  <m:mathPr>
    <m:mathFont m:val="Cambria Math"/>
    <m:brkBin m:val="before"/>
    <m:brkBinSub m:val="--"/>
    <m:smallFrac m:val="off"/>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503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5037"/>
    <w:pPr>
      <w:ind w:left="720"/>
      <w:contextualSpacing/>
    </w:pPr>
  </w:style>
  <w:style w:type="table" w:styleId="Rcsostblzat">
    <w:name w:val="Table Grid"/>
    <w:basedOn w:val="Normltblzat"/>
    <w:uiPriority w:val="59"/>
    <w:rsid w:val="00D95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D727F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27F8"/>
    <w:rPr>
      <w:rFonts w:ascii="Tahoma" w:hAnsi="Tahoma" w:cs="Tahoma"/>
      <w:sz w:val="16"/>
      <w:szCs w:val="16"/>
    </w:rPr>
  </w:style>
  <w:style w:type="character" w:customStyle="1" w:styleId="st">
    <w:name w:val="st"/>
    <w:basedOn w:val="Bekezdsalapbettpusa"/>
    <w:rsid w:val="001368C3"/>
  </w:style>
  <w:style w:type="character" w:styleId="Kiemels">
    <w:name w:val="Emphasis"/>
    <w:basedOn w:val="Bekezdsalapbettpusa"/>
    <w:uiPriority w:val="20"/>
    <w:qFormat/>
    <w:rsid w:val="001368C3"/>
    <w:rPr>
      <w:i/>
      <w:iCs/>
    </w:rPr>
  </w:style>
  <w:style w:type="character" w:customStyle="1" w:styleId="a-size-base">
    <w:name w:val="a-size-base"/>
    <w:basedOn w:val="Bekezdsalapbettpusa"/>
    <w:rsid w:val="001368C3"/>
  </w:style>
</w:styles>
</file>

<file path=word/webSettings.xml><?xml version="1.0" encoding="utf-8"?>
<w:webSettings xmlns:r="http://schemas.openxmlformats.org/officeDocument/2006/relationships" xmlns:w="http://schemas.openxmlformats.org/wordprocessingml/2006/main">
  <w:divs>
    <w:div w:id="1392190725">
      <w:bodyDiv w:val="1"/>
      <w:marLeft w:val="0"/>
      <w:marRight w:val="0"/>
      <w:marTop w:val="0"/>
      <w:marBottom w:val="0"/>
      <w:divBdr>
        <w:top w:val="none" w:sz="0" w:space="0" w:color="auto"/>
        <w:left w:val="none" w:sz="0" w:space="0" w:color="auto"/>
        <w:bottom w:val="none" w:sz="0" w:space="0" w:color="auto"/>
        <w:right w:val="none" w:sz="0" w:space="0" w:color="auto"/>
      </w:divBdr>
    </w:div>
    <w:div w:id="18076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6801</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Lívia</dc:creator>
  <cp:lastModifiedBy>Felhasználó</cp:lastModifiedBy>
  <cp:revision>6</cp:revision>
  <dcterms:created xsi:type="dcterms:W3CDTF">2019-09-05T13:02:00Z</dcterms:created>
  <dcterms:modified xsi:type="dcterms:W3CDTF">2020-01-28T13:25:00Z</dcterms:modified>
</cp:coreProperties>
</file>