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57C74FFF" w:rsidR="001166B5" w:rsidRPr="00180371" w:rsidRDefault="00180371" w:rsidP="00180371">
      <w:pPr>
        <w:pStyle w:val="Listaszerbekezds"/>
        <w:numPr>
          <w:ilvl w:val="0"/>
          <w:numId w:val="45"/>
        </w:numPr>
        <w:tabs>
          <w:tab w:val="right" w:pos="8280"/>
        </w:tabs>
        <w:ind w:right="-22"/>
        <w:contextualSpacing/>
        <w:jc w:val="right"/>
        <w:rPr>
          <w:rFonts w:ascii="Verdana" w:hAnsi="Verdana"/>
          <w:caps/>
          <w:color w:val="002060"/>
          <w:sz w:val="20"/>
        </w:rPr>
      </w:pPr>
      <w:proofErr w:type="spellStart"/>
      <w:r>
        <w:rPr>
          <w:rFonts w:ascii="Verdana" w:hAnsi="Verdana"/>
          <w:color w:val="002060"/>
          <w:sz w:val="20"/>
        </w:rPr>
        <w:t>számú</w:t>
      </w:r>
      <w:proofErr w:type="spellEnd"/>
      <w:r>
        <w:rPr>
          <w:rFonts w:ascii="Verdana" w:hAnsi="Verdana"/>
          <w:color w:val="002060"/>
          <w:sz w:val="20"/>
        </w:rPr>
        <w:t xml:space="preserve"> </w:t>
      </w:r>
      <w:proofErr w:type="spellStart"/>
      <w:r>
        <w:rPr>
          <w:rFonts w:ascii="Verdana" w:hAnsi="Verdana"/>
          <w:color w:val="002060"/>
          <w:sz w:val="20"/>
        </w:rPr>
        <w:t>melléklet</w:t>
      </w:r>
      <w:proofErr w:type="spellEnd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558B9CFD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day/month/year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0B7DA6">
        <w:rPr>
          <w:rFonts w:ascii="Verdana" w:hAnsi="Verdana" w:cs="Calibri"/>
          <w:i/>
          <w:lang w:val="en-GB"/>
        </w:rPr>
        <w:t>day/month/year</w:t>
      </w:r>
      <w:bookmarkStart w:id="0" w:name="_GoBack"/>
      <w:bookmarkEnd w:id="0"/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333CD5FA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D27E6A">
        <w:rPr>
          <w:rFonts w:ascii="Verdana" w:hAnsi="Verdana" w:cs="Calibri"/>
          <w:lang w:val="en-GB"/>
        </w:rPr>
        <w:t>-</w:t>
      </w:r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D27E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D27E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77671CC" w:rsidR="001903D7" w:rsidRPr="007673FA" w:rsidRDefault="005E28A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0"/>
        <w:gridCol w:w="2317"/>
        <w:gridCol w:w="1867"/>
        <w:gridCol w:w="2518"/>
      </w:tblGrid>
      <w:tr w:rsidR="00116FBB" w:rsidRPr="009F5B61" w14:paraId="56E939EA" w14:textId="77777777" w:rsidTr="00D27E6A">
        <w:trPr>
          <w:trHeight w:val="314"/>
        </w:trPr>
        <w:tc>
          <w:tcPr>
            <w:tcW w:w="207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02" w:type="dxa"/>
            <w:gridSpan w:val="3"/>
            <w:shd w:val="clear" w:color="auto" w:fill="FFFFFF"/>
          </w:tcPr>
          <w:p w14:paraId="56E939E9" w14:textId="756AAD43" w:rsidR="00116FBB" w:rsidRPr="005E466D" w:rsidRDefault="00D27E6A" w:rsidP="00D27E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27E6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PUBLIC SERVICE</w:t>
            </w:r>
          </w:p>
        </w:tc>
      </w:tr>
      <w:tr w:rsidR="00D27E6A" w:rsidRPr="005E466D" w14:paraId="56E939F1" w14:textId="77777777" w:rsidTr="00D27E6A">
        <w:trPr>
          <w:trHeight w:val="314"/>
        </w:trPr>
        <w:tc>
          <w:tcPr>
            <w:tcW w:w="2070" w:type="dxa"/>
            <w:shd w:val="clear" w:color="auto" w:fill="FFFFFF"/>
          </w:tcPr>
          <w:p w14:paraId="56E939EB" w14:textId="2A9960D0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17" w:type="dxa"/>
            <w:shd w:val="clear" w:color="auto" w:fill="FFFFFF"/>
          </w:tcPr>
          <w:p w14:paraId="56E939EE" w14:textId="0B132520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BUDAPES54</w:t>
            </w:r>
          </w:p>
        </w:tc>
        <w:tc>
          <w:tcPr>
            <w:tcW w:w="1867" w:type="dxa"/>
            <w:shd w:val="clear" w:color="auto" w:fill="FFFFFF"/>
          </w:tcPr>
          <w:p w14:paraId="26103E46" w14:textId="77777777" w:rsidR="00D27E6A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45B75A4E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8" w:type="dxa"/>
            <w:shd w:val="clear" w:color="auto" w:fill="FFFFFF"/>
          </w:tcPr>
          <w:p w14:paraId="1292B095" w14:textId="77777777" w:rsidR="00D27E6A" w:rsidRDefault="00D27E6A" w:rsidP="00D27E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Public</w:t>
            </w:r>
          </w:p>
          <w:p w14:paraId="208CEE9E" w14:textId="77777777" w:rsidR="00D27E6A" w:rsidRDefault="00D27E6A" w:rsidP="00D27E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Governance and International</w:t>
            </w:r>
          </w:p>
          <w:p w14:paraId="56E939F0" w14:textId="59AAD680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Studies</w:t>
            </w:r>
          </w:p>
        </w:tc>
      </w:tr>
      <w:tr w:rsidR="00D27E6A" w:rsidRPr="005E466D" w14:paraId="56E939F6" w14:textId="77777777" w:rsidTr="00D27E6A">
        <w:trPr>
          <w:trHeight w:val="472"/>
        </w:trPr>
        <w:tc>
          <w:tcPr>
            <w:tcW w:w="2070" w:type="dxa"/>
            <w:shd w:val="clear" w:color="auto" w:fill="FFFFFF"/>
          </w:tcPr>
          <w:p w14:paraId="56E939F2" w14:textId="77777777" w:rsidR="00D27E6A" w:rsidRPr="005E466D" w:rsidRDefault="00D27E6A" w:rsidP="00D27E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17" w:type="dxa"/>
            <w:shd w:val="clear" w:color="auto" w:fill="FFFFFF"/>
          </w:tcPr>
          <w:p w14:paraId="7883E083" w14:textId="77777777" w:rsidR="00D27E6A" w:rsidRDefault="00D27E6A" w:rsidP="00D27E6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H-1083 Budapest,</w:t>
            </w:r>
          </w:p>
          <w:p w14:paraId="56E939F3" w14:textId="76490204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 Ludovika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1867" w:type="dxa"/>
            <w:shd w:val="clear" w:color="auto" w:fill="FFFFFF"/>
          </w:tcPr>
          <w:p w14:paraId="56E939F4" w14:textId="77777777" w:rsidR="00D27E6A" w:rsidRPr="005E466D" w:rsidRDefault="00D27E6A" w:rsidP="00D27E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18" w:type="dxa"/>
            <w:shd w:val="clear" w:color="auto" w:fill="FFFFFF"/>
          </w:tcPr>
          <w:p w14:paraId="56E939F5" w14:textId="09F3C1B2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Hungary/ HU</w:t>
            </w:r>
          </w:p>
        </w:tc>
      </w:tr>
      <w:tr w:rsidR="00D27E6A" w:rsidRPr="005E466D" w14:paraId="56E939FC" w14:textId="77777777" w:rsidTr="00D27E6A">
        <w:trPr>
          <w:trHeight w:val="811"/>
        </w:trPr>
        <w:tc>
          <w:tcPr>
            <w:tcW w:w="2070" w:type="dxa"/>
            <w:shd w:val="clear" w:color="auto" w:fill="FFFFFF"/>
          </w:tcPr>
          <w:p w14:paraId="56E939F7" w14:textId="77777777" w:rsidR="00D27E6A" w:rsidRPr="005E466D" w:rsidRDefault="00D27E6A" w:rsidP="00D27E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17" w:type="dxa"/>
            <w:shd w:val="clear" w:color="auto" w:fill="FFFFFF"/>
          </w:tcPr>
          <w:p w14:paraId="69DF3A2D" w14:textId="77777777" w:rsidR="00D27E6A" w:rsidRPr="00D20C02" w:rsidRDefault="00D27E6A" w:rsidP="00D27E6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20C0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Ms. Orsolya Pálmai</w:t>
            </w:r>
          </w:p>
          <w:p w14:paraId="33C7D1C0" w14:textId="77777777" w:rsidR="00D27E6A" w:rsidRDefault="00D27E6A" w:rsidP="00D27E6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14:paraId="56E939F8" w14:textId="13C680D4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867" w:type="dxa"/>
            <w:shd w:val="clear" w:color="auto" w:fill="FFFFFF"/>
          </w:tcPr>
          <w:p w14:paraId="56E939F9" w14:textId="77777777" w:rsidR="00D27E6A" w:rsidRDefault="00D27E6A" w:rsidP="00D27E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D27E6A" w:rsidRPr="00C17AB2" w:rsidRDefault="00D27E6A" w:rsidP="00D27E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18" w:type="dxa"/>
            <w:shd w:val="clear" w:color="auto" w:fill="FFFFFF"/>
          </w:tcPr>
          <w:p w14:paraId="56C50C4C" w14:textId="77777777" w:rsidR="00D27E6A" w:rsidRPr="00D27E6A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27E6A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antk.staffmobility@</w:t>
            </w:r>
          </w:p>
          <w:p w14:paraId="6075B399" w14:textId="77777777" w:rsidR="00D27E6A" w:rsidRPr="00D27E6A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27E6A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uni-nke.hu</w:t>
            </w:r>
          </w:p>
          <w:p w14:paraId="56E939FB" w14:textId="1E77D551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27E6A">
              <w:rPr>
                <w:rFonts w:ascii="Verdana" w:hAnsi="Verdana" w:cs="Arial"/>
                <w:color w:val="002060"/>
                <w:sz w:val="20"/>
                <w:lang w:val="fr-BE"/>
              </w:rPr>
              <w:t>+361432900/20154</w:t>
            </w:r>
          </w:p>
        </w:tc>
      </w:tr>
      <w:tr w:rsidR="00D27E6A" w:rsidRPr="005F0E76" w14:paraId="56E93A03" w14:textId="77777777" w:rsidTr="00D27E6A">
        <w:trPr>
          <w:trHeight w:val="811"/>
        </w:trPr>
        <w:tc>
          <w:tcPr>
            <w:tcW w:w="2070" w:type="dxa"/>
            <w:shd w:val="clear" w:color="auto" w:fill="FFFFFF"/>
          </w:tcPr>
          <w:p w14:paraId="56E939FD" w14:textId="77777777" w:rsidR="00D27E6A" w:rsidRPr="00474BE2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17" w:type="dxa"/>
            <w:shd w:val="clear" w:color="auto" w:fill="FFFFFF"/>
          </w:tcPr>
          <w:p w14:paraId="56E93A00" w14:textId="77777777" w:rsidR="00D27E6A" w:rsidRPr="005E466D" w:rsidRDefault="00D27E6A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67" w:type="dxa"/>
            <w:shd w:val="clear" w:color="auto" w:fill="FFFFFF"/>
          </w:tcPr>
          <w:p w14:paraId="1FC07922" w14:textId="10E3D567" w:rsidR="00D27E6A" w:rsidRPr="00782942" w:rsidRDefault="00D27E6A" w:rsidP="00D27E6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D27E6A" w:rsidRPr="00F8532D" w:rsidRDefault="00D27E6A" w:rsidP="00D27E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18" w:type="dxa"/>
            <w:shd w:val="clear" w:color="auto" w:fill="FFFFFF"/>
          </w:tcPr>
          <w:p w14:paraId="7F97F706" w14:textId="40249D32" w:rsidR="00D27E6A" w:rsidRDefault="000B7DA6" w:rsidP="00D27E6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6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D27E6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D27E6A" w:rsidRPr="00F8532D" w:rsidRDefault="000B7DA6" w:rsidP="00D27E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6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27E6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803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803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803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67134A1" w14:textId="21CDA374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B78BD76" w14:textId="7486C292" w:rsidR="00153B61" w:rsidRPr="00490F95" w:rsidRDefault="00153B61" w:rsidP="00306F89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5CCBD73" w14:textId="21F675DC" w:rsidR="00153B61" w:rsidRPr="00306F89" w:rsidRDefault="00153B61" w:rsidP="00306F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520CFBB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27E6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D27E6A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D27E6A">
              <w:rPr>
                <w:rFonts w:ascii="Verdana" w:hAnsi="Verdana" w:cs="Calibri"/>
                <w:sz w:val="20"/>
                <w:lang w:val="en-GB"/>
              </w:rPr>
              <w:t xml:space="preserve"> Péter Krisztián Zachar, Vice-dean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D27E6A" w:rsidRPr="002F549E" w:rsidRDefault="00D27E6A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D27E6A" w:rsidRPr="002F549E" w:rsidRDefault="00D27E6A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C4D7E7D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4679CD3">
                    <wp:simplePos x="0" y="0"/>
                    <wp:positionH relativeFrom="column">
                      <wp:posOffset>2720340</wp:posOffset>
                    </wp:positionH>
                    <wp:positionV relativeFrom="paragraph">
                      <wp:posOffset>78105</wp:posOffset>
                    </wp:positionV>
                    <wp:extent cx="286512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51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6E7F0F88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D27E6A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University of Public Service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14.2pt;margin-top:6.15pt;width:225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3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" filled="f" stroked="f">
                    <v:textbox>
                      <w:txbxContent>
                        <w:p w14:paraId="56E93A6D" w14:textId="6E7F0F88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27E6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University of Public Service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502796F"/>
    <w:multiLevelType w:val="hybridMultilevel"/>
    <w:tmpl w:val="45DA178E"/>
    <w:lvl w:ilvl="0" w:tplc="C57E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DA6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371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6F89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8A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6A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D812C-2627-493A-93BB-52AE64DC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461</Words>
  <Characters>2877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Pálmai Orsolya</cp:lastModifiedBy>
  <cp:revision>7</cp:revision>
  <cp:lastPrinted>2013-11-06T08:46:00Z</cp:lastPrinted>
  <dcterms:created xsi:type="dcterms:W3CDTF">2022-06-08T13:03:00Z</dcterms:created>
  <dcterms:modified xsi:type="dcterms:W3CDTF">2023-02-16T08:00:00Z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