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3143" w14:textId="495ADC1B" w:rsidR="00D66DB1" w:rsidRPr="00D66DB1" w:rsidRDefault="00D66DB1" w:rsidP="00D66DB1">
      <w:pPr>
        <w:pStyle w:val="Listaszerbekezds"/>
        <w:numPr>
          <w:ilvl w:val="0"/>
          <w:numId w:val="46"/>
        </w:numPr>
        <w:spacing w:after="120"/>
        <w:ind w:right="28"/>
        <w:jc w:val="right"/>
        <w:rPr>
          <w:rFonts w:ascii="Verdana" w:hAnsi="Verdana" w:cs="Arial"/>
          <w:color w:val="002060"/>
        </w:rPr>
      </w:pPr>
      <w:proofErr w:type="spellStart"/>
      <w:r w:rsidRPr="00D66DB1">
        <w:rPr>
          <w:rFonts w:ascii="Verdana" w:hAnsi="Verdana" w:cs="Arial"/>
          <w:color w:val="002060"/>
        </w:rPr>
        <w:t>számú</w:t>
      </w:r>
      <w:proofErr w:type="spellEnd"/>
      <w:r w:rsidRPr="00D66DB1">
        <w:rPr>
          <w:rFonts w:ascii="Verdana" w:hAnsi="Verdana" w:cs="Arial"/>
          <w:color w:val="002060"/>
        </w:rPr>
        <w:t xml:space="preserve"> </w:t>
      </w:r>
      <w:proofErr w:type="spellStart"/>
      <w:r w:rsidRPr="00D66DB1">
        <w:rPr>
          <w:rFonts w:ascii="Verdana" w:hAnsi="Verdana" w:cs="Arial"/>
          <w:color w:val="002060"/>
        </w:rPr>
        <w:t>melléklet</w:t>
      </w:r>
      <w:proofErr w:type="spellEnd"/>
    </w:p>
    <w:p w14:paraId="106A2C94" w14:textId="16AC79C5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Vgjegyzet-hivatkozs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A6551C9" w14:textId="77777777" w:rsidR="008D64B9" w:rsidRDefault="008D64B9" w:rsidP="00654677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7A0985F7" w:rsidR="00654677" w:rsidRPr="000E24AB" w:rsidRDefault="00654677" w:rsidP="00654677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day/month/year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="00D66DB1">
        <w:rPr>
          <w:rFonts w:ascii="Verdana" w:hAnsi="Verdana" w:cs="Calibri"/>
          <w:i/>
          <w:lang w:val="en-GB"/>
        </w:rPr>
        <w:t>day/month/year</w:t>
      </w:r>
    </w:p>
    <w:p w14:paraId="7E3F3859" w14:textId="77777777" w:rsidR="00654677" w:rsidRDefault="00654677" w:rsidP="00654677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1BBF4B7" w:rsidR="00654677" w:rsidRDefault="00654677" w:rsidP="00654677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</w:t>
      </w:r>
      <w:r w:rsidR="00D66DB1">
        <w:rPr>
          <w:rFonts w:ascii="Verdana" w:hAnsi="Verdana" w:cs="Calibri"/>
          <w:lang w:val="en-GB"/>
        </w:rPr>
        <w:t>-</w:t>
      </w:r>
    </w:p>
    <w:p w14:paraId="0BF7E399" w14:textId="77777777" w:rsidR="00654677" w:rsidRDefault="00654677" w:rsidP="00654677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D66DB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Vgjegyzet-hivatkozs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D66DB1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D66DB1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D66DB1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89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2127"/>
        <w:gridCol w:w="2157"/>
      </w:tblGrid>
      <w:tr w:rsidR="00D66DB1" w:rsidRPr="007673FA" w14:paraId="5D72C563" w14:textId="77777777" w:rsidTr="0003184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D66DB1" w:rsidRPr="007673FA" w:rsidRDefault="00D66DB1" w:rsidP="00D66DB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12" w:type="dxa"/>
            <w:shd w:val="clear" w:color="auto" w:fill="FFFFFF"/>
          </w:tcPr>
          <w:p w14:paraId="06E258BD" w14:textId="77777777" w:rsidR="00031849" w:rsidRDefault="00D66DB1" w:rsidP="00D66DB1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Ludovika University</w:t>
            </w:r>
          </w:p>
          <w:p w14:paraId="14342BD7" w14:textId="46F1DAC9" w:rsidR="00D66DB1" w:rsidRPr="007673FA" w:rsidRDefault="00D66DB1" w:rsidP="00031849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of</w:t>
            </w:r>
            <w:r w:rsidR="00031849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Public Service</w:t>
            </w:r>
          </w:p>
        </w:tc>
        <w:tc>
          <w:tcPr>
            <w:tcW w:w="2127" w:type="dxa"/>
            <w:vMerge w:val="restart"/>
            <w:shd w:val="clear" w:color="auto" w:fill="FFFFFF"/>
          </w:tcPr>
          <w:p w14:paraId="63CCD3F5" w14:textId="77777777" w:rsidR="00D66DB1" w:rsidRDefault="00D66DB1" w:rsidP="00D66DB1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5D72C561" w14:textId="5224AB4F" w:rsidR="00D66DB1" w:rsidRPr="00E02718" w:rsidRDefault="00D66DB1" w:rsidP="00D66DB1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4A03D198" w14:textId="77777777" w:rsidR="00D66DB1" w:rsidRDefault="00D66DB1" w:rsidP="00D66DB1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Faculty of Public Governance and International</w:t>
            </w:r>
          </w:p>
          <w:p w14:paraId="11DD192A" w14:textId="0F8C8E70" w:rsidR="00D66DB1" w:rsidRPr="007673FA" w:rsidRDefault="00D66DB1" w:rsidP="00D66DB1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Studies</w:t>
            </w:r>
          </w:p>
        </w:tc>
      </w:tr>
      <w:tr w:rsidR="00D66DB1" w:rsidRPr="007673FA" w14:paraId="5D72C56A" w14:textId="77777777" w:rsidTr="0003184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D66DB1" w:rsidRPr="001264FF" w:rsidRDefault="00D66DB1" w:rsidP="00D66DB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D66DB1" w:rsidRPr="005E466D" w:rsidRDefault="00D66DB1" w:rsidP="00D66DB1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66" w14:textId="77777777" w:rsidR="00D66DB1" w:rsidRPr="007673FA" w:rsidRDefault="00D66DB1" w:rsidP="00D66DB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12" w:type="dxa"/>
            <w:shd w:val="clear" w:color="auto" w:fill="FFFFFF"/>
          </w:tcPr>
          <w:p w14:paraId="1E52A20A" w14:textId="77D7E1F0" w:rsidR="00D66DB1" w:rsidRPr="007673FA" w:rsidRDefault="00D66DB1" w:rsidP="00D66DB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HU BUDAPES54</w:t>
            </w:r>
          </w:p>
        </w:tc>
        <w:tc>
          <w:tcPr>
            <w:tcW w:w="2127" w:type="dxa"/>
            <w:vMerge/>
            <w:shd w:val="clear" w:color="auto" w:fill="FFFFFF"/>
          </w:tcPr>
          <w:p w14:paraId="5D72C568" w14:textId="77777777" w:rsidR="00D66DB1" w:rsidRPr="007673FA" w:rsidRDefault="00D66DB1" w:rsidP="00D66DB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2E774673" w14:textId="77777777" w:rsidR="00D66DB1" w:rsidRPr="007673FA" w:rsidRDefault="00D66DB1" w:rsidP="00D66DB1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D66DB1" w:rsidRPr="007673FA" w14:paraId="5D72C56F" w14:textId="77777777" w:rsidTr="00D66DB1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D66DB1" w:rsidRPr="007673FA" w:rsidRDefault="00D66DB1" w:rsidP="00D66DB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2" w:type="dxa"/>
            <w:shd w:val="clear" w:color="auto" w:fill="FFFFFF"/>
          </w:tcPr>
          <w:p w14:paraId="3003B930" w14:textId="77777777" w:rsidR="00D66DB1" w:rsidRDefault="00D66DB1" w:rsidP="00D66DB1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H-1083 Budapest,</w:t>
            </w:r>
          </w:p>
          <w:p w14:paraId="3CD8D3B8" w14:textId="19E429CD" w:rsidR="00D66DB1" w:rsidRPr="007673FA" w:rsidRDefault="00D66DB1" w:rsidP="00D66DB1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2 Ludovika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Sqr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.</w:t>
            </w:r>
          </w:p>
        </w:tc>
        <w:tc>
          <w:tcPr>
            <w:tcW w:w="2127" w:type="dxa"/>
            <w:shd w:val="clear" w:color="auto" w:fill="FFFFFF"/>
          </w:tcPr>
          <w:p w14:paraId="5D72C56D" w14:textId="77777777" w:rsidR="00D66DB1" w:rsidRPr="005E466D" w:rsidRDefault="00D66DB1" w:rsidP="00D66DB1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2E6D6E20" w14:textId="1E41067A" w:rsidR="00D66DB1" w:rsidRPr="007673FA" w:rsidRDefault="00D66DB1" w:rsidP="00D66DB1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Hungary/ HU</w:t>
            </w:r>
          </w:p>
        </w:tc>
      </w:tr>
      <w:tr w:rsidR="00D66DB1" w:rsidRPr="00E02718" w14:paraId="5D72C574" w14:textId="77777777" w:rsidTr="00D66DB1">
        <w:tc>
          <w:tcPr>
            <w:tcW w:w="2232" w:type="dxa"/>
            <w:shd w:val="clear" w:color="auto" w:fill="FFFFFF"/>
          </w:tcPr>
          <w:p w14:paraId="5D72C570" w14:textId="77777777" w:rsidR="00D66DB1" w:rsidRPr="007673FA" w:rsidRDefault="00D66DB1" w:rsidP="00D66DB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12" w:type="dxa"/>
            <w:shd w:val="clear" w:color="auto" w:fill="FFFFFF"/>
          </w:tcPr>
          <w:p w14:paraId="61245C43" w14:textId="77777777" w:rsidR="00D66DB1" w:rsidRPr="00D85311" w:rsidRDefault="00D66DB1" w:rsidP="00D66DB1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D85311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Ms. Orsolya Pálmai</w:t>
            </w:r>
          </w:p>
          <w:p w14:paraId="4AF4586C" w14:textId="77777777" w:rsidR="00D66DB1" w:rsidRDefault="00D66DB1" w:rsidP="00D66DB1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international</w:t>
            </w:r>
          </w:p>
          <w:p w14:paraId="3EE5FDA1" w14:textId="1AF0F829" w:rsidR="00D66DB1" w:rsidRPr="007673FA" w:rsidRDefault="00D66DB1" w:rsidP="00D66DB1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coordinator</w:t>
            </w:r>
          </w:p>
        </w:tc>
        <w:tc>
          <w:tcPr>
            <w:tcW w:w="2127" w:type="dxa"/>
            <w:shd w:val="clear" w:color="auto" w:fill="FFFFFF"/>
          </w:tcPr>
          <w:p w14:paraId="5D72C572" w14:textId="77777777" w:rsidR="00D66DB1" w:rsidRPr="00E02718" w:rsidRDefault="00D66DB1" w:rsidP="00D66DB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3FA23B1B" w14:textId="77777777" w:rsidR="00D66DB1" w:rsidRPr="00D85311" w:rsidRDefault="00D66DB1" w:rsidP="00D66DB1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color w:val="002060"/>
                <w:sz w:val="20"/>
                <w:u w:val="single"/>
                <w:lang w:val="fr-BE"/>
              </w:rPr>
            </w:pPr>
            <w:r w:rsidRPr="00D85311">
              <w:rPr>
                <w:rFonts w:ascii="Verdana" w:hAnsi="Verdana" w:cs="Arial"/>
                <w:color w:val="002060"/>
                <w:sz w:val="20"/>
                <w:u w:val="single"/>
                <w:lang w:val="fr-BE"/>
              </w:rPr>
              <w:t>antk.staffmobility@</w:t>
            </w:r>
          </w:p>
          <w:p w14:paraId="4DC24AE8" w14:textId="77777777" w:rsidR="00D66DB1" w:rsidRPr="00D85311" w:rsidRDefault="00D66DB1" w:rsidP="00D66DB1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color w:val="002060"/>
                <w:sz w:val="20"/>
                <w:u w:val="single"/>
                <w:lang w:val="fr-BE"/>
              </w:rPr>
            </w:pPr>
            <w:r w:rsidRPr="00D85311">
              <w:rPr>
                <w:rFonts w:ascii="Verdana" w:hAnsi="Verdana" w:cs="Arial"/>
                <w:color w:val="002060"/>
                <w:sz w:val="20"/>
                <w:u w:val="single"/>
                <w:lang w:val="fr-BE"/>
              </w:rPr>
              <w:t>uni-nke.hu</w:t>
            </w:r>
          </w:p>
          <w:p w14:paraId="5EF8F7F8" w14:textId="31C086CA" w:rsidR="00D66DB1" w:rsidRPr="00E02718" w:rsidRDefault="00D66DB1" w:rsidP="00D66DB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20"/>
                <w:lang w:val="fr-BE"/>
              </w:rPr>
              <w:t>+361432900/20154</w:t>
            </w:r>
          </w:p>
        </w:tc>
      </w:tr>
    </w:tbl>
    <w:p w14:paraId="5D72C575" w14:textId="77777777" w:rsidR="00377526" w:rsidRPr="00076EA2" w:rsidRDefault="00377526" w:rsidP="00D66DB1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D66DB1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D66DB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D66DB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D66DB1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8D64B9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8D64B9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Cmsor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5D72C59D" w14:textId="0E2016D2" w:rsidR="00D302B8" w:rsidRPr="00E66DFB" w:rsidRDefault="00D302B8" w:rsidP="00E66DFB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5D72C59F" w14:textId="0A994C47" w:rsidR="00D302B8" w:rsidRPr="00E66DFB" w:rsidRDefault="00D302B8" w:rsidP="004A4118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5D72C5A1" w14:textId="117BD8B9" w:rsidR="00377526" w:rsidRPr="00E66DFB" w:rsidRDefault="00377526" w:rsidP="004A4118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99AC235" w14:textId="77777777" w:rsidR="00D302B8" w:rsidRDefault="00377526" w:rsidP="00E66DFB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5D72C5A3" w14:textId="5C404B6F" w:rsidR="00E66DFB" w:rsidRPr="00E66DFB" w:rsidRDefault="00E66DFB" w:rsidP="00E66DFB">
            <w:pPr>
              <w:spacing w:before="240"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Vgjegyzet-hivatkozs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r w:rsidR="00621E8B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Lbjegyzet-hivatkozs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13EC8CB5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D66DB1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D66DB1" w:rsidRPr="00D66DB1">
              <w:rPr>
                <w:rFonts w:ascii="Verdana" w:hAnsi="Verdana" w:cs="Calibri"/>
                <w:sz w:val="20"/>
                <w:lang w:val="en-GB"/>
              </w:rPr>
              <w:t>Dr.</w:t>
            </w:r>
            <w:proofErr w:type="spellEnd"/>
            <w:r w:rsidR="00D66DB1" w:rsidRPr="00D66DB1">
              <w:rPr>
                <w:rFonts w:ascii="Verdana" w:hAnsi="Verdana" w:cs="Calibri"/>
                <w:sz w:val="20"/>
                <w:lang w:val="en-GB"/>
              </w:rPr>
              <w:t xml:space="preserve"> Péter Krisztián Zachar, Vice-dean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lastRenderedPageBreak/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3C3EE" w14:textId="77777777" w:rsidR="009C50D6" w:rsidRDefault="009C50D6">
      <w:r>
        <w:separator/>
      </w:r>
    </w:p>
  </w:endnote>
  <w:endnote w:type="continuationSeparator" w:id="0">
    <w:p w14:paraId="73D5ED1D" w14:textId="77777777" w:rsidR="009C50D6" w:rsidRDefault="009C50D6">
      <w:r>
        <w:continuationSeparator/>
      </w:r>
    </w:p>
  </w:endnote>
  <w:endnote w:id="1">
    <w:p w14:paraId="2CAB62E7" w14:textId="541B2ED1" w:rsidR="006C7B84" w:rsidRDefault="00D97FE7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Vgjegyzetszveg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Vgjegyzetszveg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Vgjegyzetszveg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Style w:val="Vgjegyzet-hivatkozs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66DB1" w:rsidRPr="002A2E71" w:rsidRDefault="00D66DB1" w:rsidP="00D66DB1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D66DB1" w:rsidRPr="004A7277" w:rsidRDefault="00D66DB1" w:rsidP="00D66DB1">
      <w:pPr>
        <w:pStyle w:val="Vgjegyzetszvege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Pr="00E849B7">
          <w:rPr>
            <w:rStyle w:val="Hiperhivatkozs"/>
            <w:lang w:val="en-IE"/>
          </w:rPr>
          <w:t>https://www.iso.org/obp/ui</w:t>
        </w:r>
      </w:hyperlink>
      <w:r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98DA35A" w:rsidR="009F32D0" w:rsidRDefault="009F32D0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DF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llb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BFC6F" w14:textId="77777777" w:rsidR="009C50D6" w:rsidRDefault="009C50D6">
      <w:r>
        <w:separator/>
      </w:r>
    </w:p>
  </w:footnote>
  <w:footnote w:type="continuationSeparator" w:id="0">
    <w:p w14:paraId="02DFE805" w14:textId="77777777" w:rsidR="009C50D6" w:rsidRDefault="009C5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4B0BD2E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5B564861" w:rsidR="00506408" w:rsidRPr="00495B18" w:rsidRDefault="004615A9" w:rsidP="00967BFC">
    <w:pPr>
      <w:pStyle w:val="lfej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72C5C7" wp14:editId="12001B8A">
              <wp:simplePos x="0" y="0"/>
              <wp:positionH relativeFrom="column">
                <wp:posOffset>3126105</wp:posOffset>
              </wp:positionH>
              <wp:positionV relativeFrom="paragraph">
                <wp:posOffset>-668020</wp:posOffset>
              </wp:positionV>
              <wp:extent cx="2543810" cy="73152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810" cy="731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2CB69C" w14:textId="77777777" w:rsidR="004615A9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625CEAA8" w14:textId="372A9F44" w:rsidR="004615A9" w:rsidRDefault="004615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Ludovika University of Public Service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46.15pt;margin-top:-52.6pt;width:200.3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" filled="f" stroked="f">
              <v:textbox>
                <w:txbxContent>
                  <w:p w14:paraId="792CB69C" w14:textId="77777777" w:rsidR="004615A9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</w:p>
                  <w:p w14:paraId="625CEAA8" w14:textId="372A9F44" w:rsidR="004615A9" w:rsidRDefault="004615A9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Ludovika University of Public Service</w:t>
                    </w:r>
                  </w:p>
                  <w:p w14:paraId="3EFEF253" w14:textId="6CDB27DE" w:rsidR="002C6870" w:rsidRPr="00AD66BB" w:rsidRDefault="002C6870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4" w14:textId="485FAFE6" w:rsidR="00AD66BB" w:rsidRPr="00AD66BB" w:rsidRDefault="007967A9" w:rsidP="002C6870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lfej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953DC7"/>
    <w:multiLevelType w:val="hybridMultilevel"/>
    <w:tmpl w:val="6B5E6550"/>
    <w:lvl w:ilvl="0" w:tplc="01E2B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4"/>
  </w:num>
  <w:num w:numId="35">
    <w:abstractNumId w:val="15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46"/>
  </w:num>
  <w:num w:numId="46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csostblza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849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24AB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51DB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5A9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B2B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D64B9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50D6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66DB1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6DFB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msor1">
    <w:name w:val="heading 1"/>
    <w:basedOn w:val="Norm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basedOn w:val="Norml"/>
    <w:next w:val="Text3"/>
    <w:link w:val="Cmsor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3"/>
      </w:numPr>
      <w:outlineLvl w:val="3"/>
    </w:pPr>
  </w:style>
  <w:style w:type="paragraph" w:styleId="Cmsor5">
    <w:name w:val="heading 5"/>
    <w:basedOn w:val="Norml"/>
    <w:next w:val="Norm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302"/>
      </w:tabs>
      <w:ind w:left="1202"/>
    </w:pPr>
  </w:style>
  <w:style w:type="paragraph" w:customStyle="1" w:styleId="Text3">
    <w:name w:val="Text 3"/>
    <w:basedOn w:val="Norml"/>
    <w:pPr>
      <w:tabs>
        <w:tab w:val="left" w:pos="2302"/>
      </w:tabs>
      <w:ind w:left="1202"/>
    </w:pPr>
  </w:style>
  <w:style w:type="paragraph" w:customStyle="1" w:styleId="Text4">
    <w:name w:val="Text 4"/>
    <w:basedOn w:val="Norml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pPr>
      <w:ind w:left="4252"/>
    </w:p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Dtum">
    <w:name w:val="Date"/>
    <w:basedOn w:val="Norm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link w:val="VgjegyzetszvegeChar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Lbjegyzetszveg">
    <w:name w:val="footnote text"/>
    <w:basedOn w:val="Norml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4"/>
      </w:numPr>
    </w:pPr>
  </w:style>
  <w:style w:type="paragraph" w:styleId="Felsorol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Felsorol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Felsorols5">
    <w:name w:val="List Bullet 5"/>
    <w:basedOn w:val="Norml"/>
    <w:autoRedefine/>
    <w:pPr>
      <w:numPr>
        <w:numId w:val="1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4"/>
      </w:numPr>
    </w:pPr>
  </w:style>
  <w:style w:type="paragraph" w:styleId="Szmozott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zmozott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zmozottlista5">
    <w:name w:val="List Number 5"/>
    <w:basedOn w:val="Norml"/>
    <w:pPr>
      <w:numPr>
        <w:numId w:val="2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link w:val="NormlbehzsChar"/>
    <w:pPr>
      <w:ind w:left="720"/>
    </w:pPr>
    <w:rPr>
      <w:lang w:eastAsia="x-none"/>
    </w:rPr>
  </w:style>
  <w:style w:type="paragraph" w:styleId="Megjegyzsfej">
    <w:name w:val="Note Heading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rs">
    <w:name w:val="Signature"/>
    <w:basedOn w:val="Norm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next w:val="SubTitle1"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pPr>
      <w:spacing w:after="480"/>
      <w:ind w:left="567" w:hanging="567"/>
      <w:jc w:val="left"/>
    </w:pPr>
  </w:style>
  <w:style w:type="paragraph" w:customStyle="1" w:styleId="ZCom">
    <w:name w:val="Z_Com"/>
    <w:basedOn w:val="Norm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hivatkozs">
    <w:name w:val="Hyperlink"/>
    <w:rsid w:val="006914AD"/>
    <w:rPr>
      <w:color w:val="0000FF"/>
      <w:u w:val="single"/>
    </w:rPr>
  </w:style>
  <w:style w:type="character" w:styleId="Lbjegyzet-hivatkozs">
    <w:name w:val="footnote reference"/>
    <w:rsid w:val="00CD08CF"/>
    <w:rPr>
      <w:vertAlign w:val="superscript"/>
    </w:rPr>
  </w:style>
  <w:style w:type="table" w:styleId="Kzepesrcs32jellszn">
    <w:name w:val="Medium Grid 3 Accent 2"/>
    <w:basedOn w:val="Normltblzat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uborkszveg">
    <w:name w:val="Balloon Text"/>
    <w:basedOn w:val="Norml"/>
    <w:link w:val="Buborkszveg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llb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llb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llbChar">
    <w:name w:val="Élőláb Char"/>
    <w:link w:val="llb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llb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llb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lfejChar">
    <w:name w:val="Élőfej Char"/>
    <w:link w:val="lfej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behzs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behzsChar">
    <w:name w:val="Normál behúzás Char"/>
    <w:link w:val="Normlbehzs"/>
    <w:rsid w:val="007A4813"/>
    <w:rPr>
      <w:sz w:val="24"/>
      <w:lang w:val="fr-FR"/>
    </w:rPr>
  </w:style>
  <w:style w:type="character" w:customStyle="1" w:styleId="Bulletpoint1Char">
    <w:name w:val="Bullet point1 Char"/>
    <w:basedOn w:val="Normlbehzs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behzs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csostblzat">
    <w:name w:val="Table Grid"/>
    <w:basedOn w:val="Normltblzat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tblzat"/>
    <w:rsid w:val="00EF7057"/>
    <w:tblPr/>
  </w:style>
  <w:style w:type="table" w:styleId="Elegnstblzat">
    <w:name w:val="Table Elegant"/>
    <w:basedOn w:val="Normltblzat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Jegyzethivatkozs">
    <w:name w:val="annotation reference"/>
    <w:unhideWhenUsed/>
    <w:rsid w:val="00F0066C"/>
    <w:rPr>
      <w:sz w:val="16"/>
      <w:szCs w:val="16"/>
    </w:rPr>
  </w:style>
  <w:style w:type="character" w:customStyle="1" w:styleId="JegyzetszvegChar">
    <w:name w:val="Jegyzetszöveg Char"/>
    <w:link w:val="Jegyzetszve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"/>
    <w:next w:val="Szvegtrz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uborkszvegChar">
    <w:name w:val="Buborékszöveg Char"/>
    <w:link w:val="Buborkszveg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aszerbekezds">
    <w:name w:val="List Paragraph"/>
    <w:basedOn w:val="Norm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MegjegyzstrgyaChar">
    <w:name w:val="Megjegyzés tárgya Char"/>
    <w:link w:val="Megjegyzstrgya"/>
    <w:uiPriority w:val="99"/>
    <w:rsid w:val="00BA290F"/>
    <w:rPr>
      <w:b/>
      <w:bCs/>
      <w:lang w:val="x-none" w:eastAsia="ar-SA"/>
    </w:rPr>
  </w:style>
  <w:style w:type="paragraph" w:styleId="Vltozat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Mrltotthiperhivatkoz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msor3Char">
    <w:name w:val="Címsor 3 Char"/>
    <w:link w:val="Cmsor3"/>
    <w:rsid w:val="005D5129"/>
    <w:rPr>
      <w:i/>
      <w:sz w:val="24"/>
      <w:lang w:val="fr-FR" w:eastAsia="en-US"/>
    </w:rPr>
  </w:style>
  <w:style w:type="character" w:styleId="Vgjegyzet-hivatkozs">
    <w:name w:val="endnote reference"/>
    <w:rsid w:val="007967A9"/>
    <w:rPr>
      <w:vertAlign w:val="superscript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D97FE7"/>
    <w:rPr>
      <w:lang w:val="fr-FR" w:eastAsia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DA2B7F-3453-4FC9-8544-8A48157D6B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11</TotalTime>
  <Pages>3</Pages>
  <Words>360</Words>
  <Characters>2490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2845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Pálmai Orsolya</cp:lastModifiedBy>
  <cp:revision>9</cp:revision>
  <cp:lastPrinted>2013-11-06T08:46:00Z</cp:lastPrinted>
  <dcterms:created xsi:type="dcterms:W3CDTF">2023-06-07T11:05:00Z</dcterms:created>
  <dcterms:modified xsi:type="dcterms:W3CDTF">2025-01-09T13:32:00Z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